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E7" w:rsidRDefault="00AB5BE7" w:rsidP="00867549">
      <w:pPr>
        <w:pStyle w:val="Heading1"/>
        <w:numPr>
          <w:ilvl w:val="0"/>
          <w:numId w:val="0"/>
        </w:numPr>
      </w:pPr>
      <w:r>
        <w:t>Annex A: Proposal Template</w:t>
      </w:r>
    </w:p>
    <w:p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tbl>
      <w:tblPr>
        <w:tblW w:w="5000" w:type="pct"/>
        <w:tblLook w:val="04A0" w:firstRow="1" w:lastRow="0" w:firstColumn="1" w:lastColumn="0" w:noHBand="0" w:noVBand="1"/>
      </w:tblPr>
      <w:tblGrid>
        <w:gridCol w:w="2286"/>
        <w:gridCol w:w="2420"/>
        <w:gridCol w:w="2264"/>
        <w:gridCol w:w="2272"/>
      </w:tblGrid>
      <w:tr w:rsidR="00AB5BE7" w:rsidRPr="007B297E" w:rsidTr="006E4970">
        <w:trPr>
          <w:trHeight w:val="1427"/>
        </w:trPr>
        <w:tc>
          <w:tcPr>
            <w:tcW w:w="1237" w:type="pct"/>
            <w:vAlign w:val="center"/>
          </w:tcPr>
          <w:p w:rsidR="00AB5BE7" w:rsidRPr="007B297E" w:rsidRDefault="00AB5BE7" w:rsidP="006E4970">
            <w:pPr>
              <w:jc w:val="both"/>
              <w:rPr>
                <w:rFonts w:cstheme="minorHAnsi"/>
              </w:rPr>
            </w:pPr>
            <w:r w:rsidRPr="007B297E">
              <w:rPr>
                <w:rFonts w:cstheme="minorHAnsi"/>
                <w:noProof/>
                <w:lang w:val="de-DE" w:eastAsia="de-DE"/>
              </w:rPr>
              <w:drawing>
                <wp:inline distT="0" distB="0" distL="0" distR="0" wp14:anchorId="56664876" wp14:editId="2CF6CAB5">
                  <wp:extent cx="1304925" cy="1190625"/>
                  <wp:effectExtent l="0" t="0" r="9525" b="9525"/>
                  <wp:docPr id="9" name="Picture 9" descr="logofire-standard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e-standard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inline>
              </w:drawing>
            </w:r>
          </w:p>
        </w:tc>
        <w:tc>
          <w:tcPr>
            <w:tcW w:w="1309" w:type="pct"/>
            <w:vAlign w:val="center"/>
          </w:tcPr>
          <w:p w:rsidR="00AB5BE7" w:rsidRPr="007B297E" w:rsidRDefault="00AB5BE7" w:rsidP="006E4970">
            <w:pPr>
              <w:jc w:val="both"/>
              <w:rPr>
                <w:rFonts w:cstheme="minorHAnsi"/>
              </w:rPr>
            </w:pPr>
          </w:p>
        </w:tc>
        <w:tc>
          <w:tcPr>
            <w:tcW w:w="1225" w:type="pct"/>
            <w:vAlign w:val="center"/>
          </w:tcPr>
          <w:p w:rsidR="00AB5BE7" w:rsidRPr="007B297E" w:rsidRDefault="00AB5BE7" w:rsidP="006E4970">
            <w:pPr>
              <w:jc w:val="both"/>
              <w:rPr>
                <w:rFonts w:cstheme="minorHAnsi"/>
              </w:rPr>
            </w:pPr>
          </w:p>
        </w:tc>
        <w:tc>
          <w:tcPr>
            <w:tcW w:w="1229" w:type="pct"/>
            <w:vAlign w:val="center"/>
          </w:tcPr>
          <w:p w:rsidR="00AB5BE7" w:rsidRPr="007B297E" w:rsidRDefault="00AB5BE7" w:rsidP="006E4970">
            <w:pPr>
              <w:jc w:val="center"/>
              <w:rPr>
                <w:rFonts w:cstheme="minorHAnsi"/>
              </w:rPr>
            </w:pPr>
            <w:r w:rsidRPr="007B297E">
              <w:rPr>
                <w:rFonts w:cstheme="minorHAnsi"/>
                <w:noProof/>
                <w:lang w:val="de-DE" w:eastAsia="de-DE"/>
              </w:rPr>
              <w:drawing>
                <wp:inline distT="0" distB="0" distL="0" distR="0" wp14:anchorId="12CB548E" wp14:editId="1D77740D">
                  <wp:extent cx="981075" cy="666750"/>
                  <wp:effectExtent l="0" t="0" r="9525" b="0"/>
                  <wp:docPr id="14" name="Picture 1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r>
    </w:tbl>
    <w:p w:rsidR="00AB5BE7" w:rsidRPr="004F4698" w:rsidRDefault="00AB5BE7" w:rsidP="00AB5BE7">
      <w:pPr>
        <w:spacing w:after="120"/>
        <w:jc w:val="both"/>
        <w:rPr>
          <w:rFonts w:eastAsia="Times New Roman" w:cstheme="minorHAnsi"/>
          <w:b/>
          <w:bCs/>
          <w:kern w:val="36"/>
          <w:sz w:val="18"/>
          <w:szCs w:val="24"/>
          <w:lang w:eastAsia="en-GB"/>
        </w:rPr>
      </w:pPr>
    </w:p>
    <w:p w:rsidR="00AB5BE7" w:rsidRDefault="00AB5BE7" w:rsidP="00AB5BE7">
      <w:pPr>
        <w:pStyle w:val="Title"/>
      </w:pPr>
    </w:p>
    <w:p w:rsidR="009171FB" w:rsidRDefault="00AB5BE7" w:rsidP="00AB5BE7">
      <w:pPr>
        <w:pStyle w:val="Title"/>
      </w:pPr>
      <w:r w:rsidRPr="009403B2">
        <w:t>Innovative Experiments by SMEs</w:t>
      </w:r>
      <w:r>
        <w:br/>
      </w:r>
    </w:p>
    <w:p w:rsidR="00114E2B" w:rsidRDefault="00114E2B" w:rsidP="00114E2B">
      <w:pPr>
        <w:tabs>
          <w:tab w:val="left" w:pos="6096"/>
        </w:tabs>
        <w:spacing w:after="40"/>
      </w:pPr>
      <w:r>
        <w:t>Full title of the existing project you wish to join:</w:t>
      </w:r>
      <w:r>
        <w:tab/>
      </w:r>
      <w:r w:rsidRPr="00A82CCE">
        <w:t>Fed4FIRE: Federation for FIRE</w:t>
      </w:r>
    </w:p>
    <w:p w:rsidR="00114E2B" w:rsidRDefault="00114E2B" w:rsidP="00114E2B">
      <w:pPr>
        <w:tabs>
          <w:tab w:val="left" w:pos="6096"/>
        </w:tabs>
        <w:spacing w:after="40"/>
      </w:pPr>
      <w:r>
        <w:t>Acronym of the existing project:</w:t>
      </w:r>
      <w:r>
        <w:tab/>
        <w:t>Fed4FIRE</w:t>
      </w:r>
    </w:p>
    <w:p w:rsidR="00114E2B" w:rsidRDefault="00114E2B" w:rsidP="00114E2B">
      <w:pPr>
        <w:tabs>
          <w:tab w:val="left" w:pos="6096"/>
        </w:tabs>
        <w:spacing w:after="40"/>
      </w:pPr>
      <w:r>
        <w:t>Grant agreement number of existing project:</w:t>
      </w:r>
      <w:r>
        <w:tab/>
      </w:r>
      <w:r w:rsidRPr="00A82CCE">
        <w:t>318389</w:t>
      </w:r>
    </w:p>
    <w:p w:rsidR="00114E2B" w:rsidRDefault="00114E2B" w:rsidP="00114E2B">
      <w:pPr>
        <w:tabs>
          <w:tab w:val="left" w:pos="6096"/>
        </w:tabs>
        <w:spacing w:after="40"/>
      </w:pPr>
      <w:r>
        <w:t>Type of instrument (Integrated project/Network of excellence):</w:t>
      </w:r>
      <w:r>
        <w:tab/>
        <w:t>Integrated project</w:t>
      </w:r>
    </w:p>
    <w:p w:rsidR="009403B2" w:rsidRPr="009403B2" w:rsidRDefault="009403B2" w:rsidP="009403B2"/>
    <w:p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rsidR="009403B2" w:rsidRDefault="009403B2" w:rsidP="00114E2B">
      <w:pPr>
        <w:tabs>
          <w:tab w:val="left" w:pos="4820"/>
        </w:tabs>
        <w:spacing w:after="40"/>
      </w:pPr>
      <w:r>
        <w:t>Date of preparation of your proposal:</w:t>
      </w:r>
      <w:r w:rsidR="00114E2B">
        <w:tab/>
      </w:r>
      <w:r w:rsidR="007652EF">
        <w:rPr>
          <w:highlight w:val="green"/>
        </w:rPr>
        <w:t>xx/yy/</w:t>
      </w:r>
      <w:r w:rsidR="00FC6A56">
        <w:rPr>
          <w:highlight w:val="green"/>
        </w:rPr>
        <w:t>2016</w:t>
      </w:r>
    </w:p>
    <w:p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rsidR="009403B2" w:rsidRDefault="009403B2" w:rsidP="00114E2B">
      <w:pPr>
        <w:tabs>
          <w:tab w:val="left" w:pos="4820"/>
        </w:tabs>
        <w:spacing w:after="40"/>
      </w:pPr>
    </w:p>
    <w:p w:rsidR="009403B2" w:rsidRDefault="009403B2" w:rsidP="00114E2B">
      <w:pPr>
        <w:tabs>
          <w:tab w:val="left" w:pos="4820"/>
        </w:tabs>
        <w:spacing w:after="40"/>
      </w:pPr>
      <w:r>
        <w:t>Your organisation name:</w:t>
      </w:r>
      <w:r w:rsidR="00114E2B">
        <w:tab/>
      </w:r>
      <w:r w:rsidR="00114E2B" w:rsidRPr="00114E2B">
        <w:rPr>
          <w:highlight w:val="green"/>
        </w:rPr>
        <w:t>Your organisation name</w:t>
      </w:r>
    </w:p>
    <w:p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rsidR="009403B2" w:rsidRDefault="009403B2" w:rsidP="00114E2B">
      <w:pPr>
        <w:tabs>
          <w:tab w:val="left" w:pos="4820"/>
        </w:tabs>
        <w:spacing w:after="40"/>
      </w:pPr>
      <w:r>
        <w:t>Coordinator email:</w:t>
      </w:r>
      <w:r w:rsidR="00114E2B">
        <w:tab/>
      </w:r>
      <w:r w:rsidR="00114E2B" w:rsidRPr="00114E2B">
        <w:rPr>
          <w:highlight w:val="green"/>
        </w:rPr>
        <w:t>Coordinator email</w:t>
      </w:r>
    </w:p>
    <w:p w:rsidR="00114E2B" w:rsidRDefault="00D22A72" w:rsidP="00114E2B">
      <w:pPr>
        <w:tabs>
          <w:tab w:val="left" w:pos="4820"/>
        </w:tabs>
        <w:spacing w:after="40"/>
      </w:pPr>
      <w:r>
        <w:t>(this will be the e</w:t>
      </w:r>
      <w:r w:rsidRPr="00D22A72">
        <w:t xml:space="preserve">mail address to which the Acknowledgement of Receipt </w:t>
      </w:r>
      <w:r>
        <w:t>will be sent)</w:t>
      </w:r>
    </w:p>
    <w:p w:rsidR="00114E2B" w:rsidRDefault="00114E2B" w:rsidP="00114E2B">
      <w:pPr>
        <w:tabs>
          <w:tab w:val="left" w:pos="4820"/>
        </w:tabs>
        <w:spacing w:after="40"/>
      </w:pPr>
    </w:p>
    <w:p w:rsidR="00114E2B" w:rsidRDefault="00114E2B">
      <w:pPr>
        <w:rPr>
          <w:rFonts w:eastAsia="Times New Roman" w:cstheme="minorHAnsi"/>
          <w:sz w:val="24"/>
          <w:szCs w:val="24"/>
          <w:lang w:eastAsia="en-GB"/>
        </w:rPr>
      </w:pPr>
      <w:r>
        <w:rPr>
          <w:rFonts w:cstheme="minorHAnsi"/>
        </w:rPr>
        <w:br w:type="page"/>
      </w:r>
    </w:p>
    <w:p w:rsidR="00114E2B" w:rsidRPr="00C95C45" w:rsidRDefault="00114E2B" w:rsidP="00867549">
      <w:pPr>
        <w:pStyle w:val="Hoofding1"/>
        <w:rPr>
          <w:rStyle w:val="Heading1Char"/>
          <w:b/>
        </w:rPr>
      </w:pPr>
      <w:r w:rsidRPr="00C95C45">
        <w:rPr>
          <w:rStyle w:val="Heading1Char"/>
          <w:b/>
        </w:rPr>
        <w:t xml:space="preserve">Project </w:t>
      </w:r>
      <w:r w:rsidR="00587BDD" w:rsidRPr="00C95C45">
        <w:t>Summary</w:t>
      </w:r>
      <w:r w:rsidR="00E74E67" w:rsidRPr="00C95C45">
        <w:t xml:space="preserve"> </w:t>
      </w:r>
    </w:p>
    <w:p w:rsidR="00114E2B" w:rsidRPr="00DE008A" w:rsidRDefault="00114E2B" w:rsidP="00114E2B">
      <w:r w:rsidRPr="00114E2B">
        <w:rPr>
          <w:highlight w:val="green"/>
        </w:rPr>
        <w:t>(Maximum 300 words – summary of your proposed work)</w:t>
      </w:r>
    </w:p>
    <w:p w:rsidR="00E74E67" w:rsidRDefault="00114E2B" w:rsidP="00114E2B">
      <w:r>
        <w:t xml:space="preserve">Remark: </w:t>
      </w:r>
      <w:r w:rsidR="00E74E67" w:rsidRPr="008E2F09">
        <w:t>The information in this section may be used in public documents and reports by the Fed4FIRE consortium.</w:t>
      </w:r>
    </w:p>
    <w:p w:rsidR="00114E2B" w:rsidRPr="00C95C45" w:rsidRDefault="00E74E67" w:rsidP="00867549">
      <w:pPr>
        <w:pStyle w:val="Hoofding1"/>
      </w:pPr>
      <w:bookmarkStart w:id="0" w:name="_Ref378771130"/>
      <w:r w:rsidRPr="00C95C45">
        <w:t>Detailed D</w:t>
      </w:r>
      <w:r w:rsidR="00587BDD" w:rsidRPr="00C95C45">
        <w:t xml:space="preserve">escription </w:t>
      </w:r>
      <w:r w:rsidRPr="00C95C45">
        <w:t xml:space="preserve">and Expected Results </w:t>
      </w:r>
      <w:r w:rsidR="00587BDD" w:rsidRPr="00C95C45">
        <w:t>(target length 3 to 6 pages)</w:t>
      </w:r>
    </w:p>
    <w:p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0"/>
      <w:r w:rsidR="001D5640">
        <w:t>. Suggested sections include:</w:t>
      </w:r>
    </w:p>
    <w:p w:rsidR="001D5640" w:rsidRPr="00C95C45" w:rsidRDefault="001D5640" w:rsidP="00C95C45">
      <w:pPr>
        <w:pStyle w:val="Hoofding2"/>
      </w:pPr>
      <w:r w:rsidRPr="00C95C45">
        <w:t>Concept and objectives</w:t>
      </w:r>
    </w:p>
    <w:p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rsidR="0015431C" w:rsidRDefault="0015431C" w:rsidP="00C95C45">
      <w:pPr>
        <w:pStyle w:val="Hoofding2"/>
      </w:pPr>
      <w:r>
        <w:t>Business impact</w:t>
      </w:r>
    </w:p>
    <w:p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rsidR="009E5602" w:rsidRDefault="009E5602" w:rsidP="00C95C45">
      <w:pPr>
        <w:pStyle w:val="Hoofding2"/>
      </w:pPr>
      <w:r>
        <w:t>Description of State-of-the-Art</w:t>
      </w:r>
    </w:p>
    <w:p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services,.. on the market?  Is this experiment incremental to existing work? </w:t>
      </w:r>
    </w:p>
    <w:p w:rsidR="001D5640" w:rsidRDefault="0015431C" w:rsidP="00C95C45">
      <w:pPr>
        <w:pStyle w:val="Hoofding2"/>
      </w:pPr>
      <w:r>
        <w:t>M</w:t>
      </w:r>
      <w:r w:rsidR="001D5640">
        <w:t>ethodology and associated work plan</w:t>
      </w:r>
    </w:p>
    <w:p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rsidR="001D5640" w:rsidRDefault="001D5640" w:rsidP="001D5640"/>
    <w:p w:rsidR="0015431C" w:rsidRDefault="0015431C">
      <w:pPr>
        <w:rPr>
          <w:b/>
          <w:color w:val="1F497D" w:themeColor="text2"/>
          <w:sz w:val="40"/>
          <w:szCs w:val="24"/>
        </w:rPr>
      </w:pPr>
      <w:bookmarkStart w:id="1" w:name="_Ref378771185"/>
      <w:r>
        <w:br w:type="page"/>
      </w:r>
    </w:p>
    <w:p w:rsidR="00114E2B" w:rsidRDefault="00587BDD" w:rsidP="00867549">
      <w:pPr>
        <w:pStyle w:val="Hoofding1"/>
      </w:pPr>
      <w:r w:rsidRPr="008E2F09">
        <w:t>Requested Fed4FIRE tools, testbeds and facilities (target length 1 page)</w:t>
      </w:r>
    </w:p>
    <w:p w:rsidR="00BD6240" w:rsidRPr="00BF7F6A" w:rsidRDefault="00BD6240" w:rsidP="00BD6240">
      <w:bookmarkStart w:id="2" w:name="_Ref378771400"/>
      <w:bookmarkEnd w:id="1"/>
      <w:r w:rsidRPr="00BF7F6A">
        <w:t xml:space="preserve">Please check the Fed4FIRE testbed or multiple testbeds which will be required for your experiment </w:t>
      </w:r>
    </w:p>
    <w:p w:rsidR="00BD6240" w:rsidRDefault="00BD6240" w:rsidP="00BD6240">
      <w:pPr>
        <w:rPr>
          <w:rFonts w:cstheme="minorHAnsi"/>
        </w:rPr>
      </w:pPr>
      <w:r w:rsidRPr="008E2F09">
        <w:t xml:space="preserve">Please use </w:t>
      </w:r>
      <w:hyperlink r:id="rId11" w:history="1">
        <w:r w:rsidRPr="008E0A96">
          <w:rPr>
            <w:rStyle w:val="Hyperlink"/>
          </w:rPr>
          <w:t>www.fedfire.eu</w:t>
        </w:r>
      </w:hyperlink>
      <w:r>
        <w:t xml:space="preserve"> to get details on the specific testbeds or </w:t>
      </w:r>
      <w:hyperlink r:id="rId12" w:history="1">
        <w:r w:rsidRPr="008E2F09">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6"/>
        <w:gridCol w:w="6649"/>
        <w:gridCol w:w="1134"/>
      </w:tblGrid>
      <w:tr w:rsidR="00BD6240" w:rsidTr="000B71D7">
        <w:tc>
          <w:tcPr>
            <w:tcW w:w="9039" w:type="dxa"/>
            <w:gridSpan w:val="3"/>
            <w:shd w:val="clear" w:color="auto" w:fill="000000" w:themeFill="text1"/>
          </w:tcPr>
          <w:p w:rsidR="00BD6240" w:rsidRPr="00AF6F1E" w:rsidRDefault="00BD6240" w:rsidP="000B71D7">
            <w:pPr>
              <w:rPr>
                <w:rFonts w:cstheme="minorHAnsi"/>
                <w:color w:val="FFFFFF" w:themeColor="background1"/>
              </w:rPr>
            </w:pPr>
            <w:r w:rsidRPr="00AF6F1E">
              <w:rPr>
                <w:rFonts w:cstheme="minorHAnsi"/>
                <w:color w:val="FFFFFF" w:themeColor="background1"/>
              </w:rPr>
              <w:t>Wired testbeds</w:t>
            </w: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Virtual Wall (iMinds)</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lang w:val="es-ES"/>
              </w:rPr>
              <w:t>PlanetLab Europe (UPMC)</w:t>
            </w:r>
          </w:p>
        </w:tc>
        <w:tc>
          <w:tcPr>
            <w:tcW w:w="1134" w:type="dxa"/>
            <w:shd w:val="clear" w:color="auto" w:fill="92D050"/>
          </w:tcPr>
          <w:p w:rsidR="00BD6240" w:rsidRDefault="00BD6240" w:rsidP="000B71D7">
            <w:pPr>
              <w:rPr>
                <w:rFonts w:cstheme="minorHAnsi"/>
              </w:rPr>
            </w:pPr>
          </w:p>
        </w:tc>
      </w:tr>
      <w:tr w:rsidR="00BD6240" w:rsidTr="000B71D7">
        <w:tc>
          <w:tcPr>
            <w:tcW w:w="1256" w:type="dxa"/>
            <w:tcBorders>
              <w:bottom w:val="single" w:sz="4" w:space="0" w:color="auto"/>
            </w:tcBorders>
          </w:tcPr>
          <w:p w:rsidR="00BD6240" w:rsidRDefault="00BD6240" w:rsidP="000B71D7">
            <w:pPr>
              <w:rPr>
                <w:rFonts w:cstheme="minorHAnsi"/>
              </w:rPr>
            </w:pPr>
          </w:p>
        </w:tc>
        <w:tc>
          <w:tcPr>
            <w:tcW w:w="6649" w:type="dxa"/>
            <w:tcBorders>
              <w:bottom w:val="single" w:sz="4" w:space="0" w:color="auto"/>
            </w:tcBorders>
          </w:tcPr>
          <w:p w:rsidR="00BD6240" w:rsidRDefault="00BD6240" w:rsidP="000B71D7">
            <w:pPr>
              <w:rPr>
                <w:rFonts w:cstheme="minorHAnsi"/>
              </w:rPr>
            </w:pPr>
            <w:r w:rsidRPr="00BF7F6A">
              <w:rPr>
                <w:rFonts w:cstheme="minorHAnsi"/>
                <w:lang w:val="es-ES"/>
              </w:rPr>
              <w:t>Ultra Access (UC3M,</w:t>
            </w:r>
            <w:r>
              <w:rPr>
                <w:rFonts w:cstheme="minorHAnsi"/>
                <w:lang w:val="es-ES"/>
              </w:rPr>
              <w:t xml:space="preserve"> </w:t>
            </w:r>
            <w:r w:rsidRPr="00BF7F6A">
              <w:rPr>
                <w:rFonts w:cstheme="minorHAnsi"/>
              </w:rPr>
              <w:t>Stanford)</w:t>
            </w:r>
          </w:p>
        </w:tc>
        <w:tc>
          <w:tcPr>
            <w:tcW w:w="1134" w:type="dxa"/>
            <w:tcBorders>
              <w:bottom w:val="single" w:sz="4" w:space="0" w:color="auto"/>
            </w:tcBorders>
            <w:shd w:val="clear" w:color="auto" w:fill="92D050"/>
          </w:tcPr>
          <w:p w:rsidR="00BD6240" w:rsidRDefault="00BD6240" w:rsidP="000B71D7">
            <w:pPr>
              <w:rPr>
                <w:rFonts w:cstheme="minorHAnsi"/>
              </w:rPr>
            </w:pPr>
          </w:p>
        </w:tc>
      </w:tr>
      <w:tr w:rsidR="0090201D" w:rsidTr="000B71D7">
        <w:tc>
          <w:tcPr>
            <w:tcW w:w="1256" w:type="dxa"/>
            <w:tcBorders>
              <w:bottom w:val="single" w:sz="4" w:space="0" w:color="auto"/>
            </w:tcBorders>
          </w:tcPr>
          <w:p w:rsidR="0090201D" w:rsidRDefault="0090201D" w:rsidP="000B71D7">
            <w:pPr>
              <w:rPr>
                <w:rFonts w:cstheme="minorHAnsi"/>
              </w:rPr>
            </w:pPr>
          </w:p>
        </w:tc>
        <w:tc>
          <w:tcPr>
            <w:tcW w:w="6649" w:type="dxa"/>
            <w:tcBorders>
              <w:bottom w:val="single" w:sz="4" w:space="0" w:color="auto"/>
            </w:tcBorders>
          </w:tcPr>
          <w:p w:rsidR="0090201D" w:rsidRPr="00BF7F6A" w:rsidRDefault="0090201D" w:rsidP="000B71D7">
            <w:pPr>
              <w:rPr>
                <w:rFonts w:cstheme="minorHAnsi"/>
                <w:lang w:val="es-ES"/>
              </w:rPr>
            </w:pPr>
            <w:r>
              <w:rPr>
                <w:rFonts w:cstheme="minorHAnsi"/>
                <w:lang w:val="es-ES"/>
              </w:rPr>
              <w:t>10G Trace tester</w:t>
            </w:r>
          </w:p>
        </w:tc>
        <w:tc>
          <w:tcPr>
            <w:tcW w:w="1134" w:type="dxa"/>
            <w:tcBorders>
              <w:bottom w:val="single" w:sz="4" w:space="0" w:color="auto"/>
            </w:tcBorders>
            <w:shd w:val="clear" w:color="auto" w:fill="92D050"/>
          </w:tcPr>
          <w:p w:rsidR="0090201D" w:rsidRDefault="0090201D" w:rsidP="000B71D7">
            <w:pPr>
              <w:rPr>
                <w:rFonts w:cstheme="minorHAnsi"/>
              </w:rPr>
            </w:pPr>
          </w:p>
        </w:tc>
      </w:tr>
      <w:tr w:rsidR="0090201D" w:rsidTr="000B71D7">
        <w:tc>
          <w:tcPr>
            <w:tcW w:w="1256" w:type="dxa"/>
            <w:tcBorders>
              <w:bottom w:val="single" w:sz="4" w:space="0" w:color="auto"/>
            </w:tcBorders>
          </w:tcPr>
          <w:p w:rsidR="0090201D" w:rsidRDefault="0090201D" w:rsidP="000B71D7">
            <w:pPr>
              <w:rPr>
                <w:rFonts w:cstheme="minorHAnsi"/>
              </w:rPr>
            </w:pPr>
          </w:p>
        </w:tc>
        <w:tc>
          <w:tcPr>
            <w:tcW w:w="6649" w:type="dxa"/>
            <w:tcBorders>
              <w:bottom w:val="single" w:sz="4" w:space="0" w:color="auto"/>
            </w:tcBorders>
          </w:tcPr>
          <w:p w:rsidR="0090201D" w:rsidRDefault="0090201D" w:rsidP="000B71D7">
            <w:pPr>
              <w:rPr>
                <w:rFonts w:cstheme="minorHAnsi"/>
                <w:lang w:val="es-ES"/>
              </w:rPr>
            </w:pPr>
            <w:r>
              <w:rPr>
                <w:rFonts w:cstheme="minorHAnsi"/>
                <w:lang w:val="es-ES"/>
              </w:rPr>
              <w:t>PL-LAB (PSNC)</w:t>
            </w:r>
          </w:p>
        </w:tc>
        <w:tc>
          <w:tcPr>
            <w:tcW w:w="1134" w:type="dxa"/>
            <w:tcBorders>
              <w:bottom w:val="single" w:sz="4" w:space="0" w:color="auto"/>
            </w:tcBorders>
            <w:shd w:val="clear" w:color="auto" w:fill="92D050"/>
          </w:tcPr>
          <w:p w:rsidR="0090201D" w:rsidRDefault="0090201D" w:rsidP="000B71D7">
            <w:pPr>
              <w:rPr>
                <w:rFonts w:cstheme="minorHAnsi"/>
              </w:rPr>
            </w:pPr>
          </w:p>
        </w:tc>
      </w:tr>
      <w:tr w:rsidR="00BD6240" w:rsidTr="000B71D7">
        <w:tc>
          <w:tcPr>
            <w:tcW w:w="1256" w:type="dxa"/>
            <w:tcBorders>
              <w:left w:val="nil"/>
              <w:right w:val="nil"/>
            </w:tcBorders>
          </w:tcPr>
          <w:p w:rsidR="00BD6240" w:rsidRDefault="00BD6240" w:rsidP="000B71D7">
            <w:pPr>
              <w:rPr>
                <w:rFonts w:cstheme="minorHAnsi"/>
              </w:rPr>
            </w:pPr>
          </w:p>
        </w:tc>
        <w:tc>
          <w:tcPr>
            <w:tcW w:w="6649" w:type="dxa"/>
            <w:tcBorders>
              <w:left w:val="nil"/>
              <w:right w:val="nil"/>
            </w:tcBorders>
          </w:tcPr>
          <w:p w:rsidR="00BD6240" w:rsidRDefault="00BD6240" w:rsidP="000B71D7">
            <w:pPr>
              <w:rPr>
                <w:rFonts w:cstheme="minorHAnsi"/>
              </w:rPr>
            </w:pPr>
          </w:p>
        </w:tc>
        <w:tc>
          <w:tcPr>
            <w:tcW w:w="1134" w:type="dxa"/>
            <w:tcBorders>
              <w:left w:val="nil"/>
              <w:right w:val="nil"/>
            </w:tcBorders>
          </w:tcPr>
          <w:p w:rsidR="00BD6240" w:rsidRDefault="00BD6240" w:rsidP="000B71D7">
            <w:pPr>
              <w:rPr>
                <w:rFonts w:cstheme="minorHAnsi"/>
              </w:rPr>
            </w:pPr>
          </w:p>
        </w:tc>
      </w:tr>
      <w:tr w:rsidR="00BD6240" w:rsidTr="000B71D7">
        <w:tc>
          <w:tcPr>
            <w:tcW w:w="9039" w:type="dxa"/>
            <w:gridSpan w:val="3"/>
            <w:shd w:val="clear" w:color="auto" w:fill="000000" w:themeFill="text1"/>
          </w:tcPr>
          <w:p w:rsidR="00BD6240" w:rsidRDefault="00BD6240" w:rsidP="000B71D7">
            <w:pPr>
              <w:rPr>
                <w:rFonts w:cstheme="minorHAnsi"/>
              </w:rPr>
            </w:pPr>
            <w:r w:rsidRPr="00BF7F6A">
              <w:rPr>
                <w:rFonts w:cstheme="minorHAnsi"/>
              </w:rPr>
              <w:t>Wireless testbeds</w:t>
            </w: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Norbit (NICTA)</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w-iLab.t (iMinds)</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NITOS (UTH)</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Netmode (NTUA)</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SmartSantander (UC)</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FuSeCo (FOKUS)</w:t>
            </w:r>
          </w:p>
        </w:tc>
        <w:tc>
          <w:tcPr>
            <w:tcW w:w="1134" w:type="dxa"/>
            <w:shd w:val="clear" w:color="auto" w:fill="92D050"/>
          </w:tcPr>
          <w:p w:rsidR="00BD6240" w:rsidRDefault="00BD6240" w:rsidP="000B71D7">
            <w:pPr>
              <w:rPr>
                <w:rFonts w:cstheme="minorHAnsi"/>
              </w:rPr>
            </w:pPr>
          </w:p>
        </w:tc>
      </w:tr>
      <w:tr w:rsidR="00BD6240" w:rsidTr="000B71D7">
        <w:tc>
          <w:tcPr>
            <w:tcW w:w="1256" w:type="dxa"/>
            <w:tcBorders>
              <w:bottom w:val="single" w:sz="4" w:space="0" w:color="auto"/>
            </w:tcBorders>
          </w:tcPr>
          <w:p w:rsidR="00BD6240" w:rsidRDefault="00BD6240" w:rsidP="000B71D7">
            <w:pPr>
              <w:rPr>
                <w:rFonts w:cstheme="minorHAnsi"/>
              </w:rPr>
            </w:pPr>
          </w:p>
        </w:tc>
        <w:tc>
          <w:tcPr>
            <w:tcW w:w="6649" w:type="dxa"/>
            <w:tcBorders>
              <w:bottom w:val="single" w:sz="4" w:space="0" w:color="auto"/>
            </w:tcBorders>
          </w:tcPr>
          <w:p w:rsidR="00BD6240" w:rsidRDefault="00BD6240" w:rsidP="000B71D7">
            <w:pPr>
              <w:rPr>
                <w:rFonts w:cstheme="minorHAnsi"/>
              </w:rPr>
            </w:pPr>
            <w:r w:rsidRPr="00BF7F6A">
              <w:rPr>
                <w:rFonts w:cstheme="minorHAnsi"/>
              </w:rPr>
              <w:t>PerformLTE (UMA)</w:t>
            </w:r>
          </w:p>
        </w:tc>
        <w:tc>
          <w:tcPr>
            <w:tcW w:w="1134" w:type="dxa"/>
            <w:tcBorders>
              <w:bottom w:val="single" w:sz="4" w:space="0" w:color="auto"/>
            </w:tcBorders>
            <w:shd w:val="clear" w:color="auto" w:fill="92D050"/>
          </w:tcPr>
          <w:p w:rsidR="0090201D" w:rsidRDefault="0090201D" w:rsidP="000B71D7">
            <w:pPr>
              <w:rPr>
                <w:rFonts w:cstheme="minorHAnsi"/>
              </w:rPr>
            </w:pPr>
          </w:p>
        </w:tc>
      </w:tr>
      <w:tr w:rsidR="0090201D" w:rsidTr="000B71D7">
        <w:tc>
          <w:tcPr>
            <w:tcW w:w="1256" w:type="dxa"/>
            <w:tcBorders>
              <w:bottom w:val="single" w:sz="4" w:space="0" w:color="auto"/>
            </w:tcBorders>
          </w:tcPr>
          <w:p w:rsidR="0090201D" w:rsidRDefault="0090201D" w:rsidP="000B71D7">
            <w:pPr>
              <w:rPr>
                <w:rFonts w:cstheme="minorHAnsi"/>
              </w:rPr>
            </w:pPr>
          </w:p>
        </w:tc>
        <w:tc>
          <w:tcPr>
            <w:tcW w:w="6649" w:type="dxa"/>
            <w:tcBorders>
              <w:bottom w:val="single" w:sz="4" w:space="0" w:color="auto"/>
            </w:tcBorders>
          </w:tcPr>
          <w:p w:rsidR="0090201D" w:rsidRPr="00BF7F6A" w:rsidRDefault="0090201D" w:rsidP="000B71D7">
            <w:pPr>
              <w:rPr>
                <w:rFonts w:cstheme="minorHAnsi"/>
              </w:rPr>
            </w:pPr>
            <w:r>
              <w:rPr>
                <w:rFonts w:cstheme="minorHAnsi"/>
              </w:rPr>
              <w:t>IRIS (TCD)</w:t>
            </w:r>
          </w:p>
        </w:tc>
        <w:tc>
          <w:tcPr>
            <w:tcW w:w="1134" w:type="dxa"/>
            <w:tcBorders>
              <w:bottom w:val="single" w:sz="4" w:space="0" w:color="auto"/>
            </w:tcBorders>
            <w:shd w:val="clear" w:color="auto" w:fill="92D050"/>
          </w:tcPr>
          <w:p w:rsidR="0090201D" w:rsidRDefault="0090201D" w:rsidP="000B71D7">
            <w:pPr>
              <w:rPr>
                <w:rFonts w:cstheme="minorHAnsi"/>
              </w:rPr>
            </w:pPr>
          </w:p>
        </w:tc>
      </w:tr>
      <w:tr w:rsidR="0090201D" w:rsidTr="000B71D7">
        <w:tc>
          <w:tcPr>
            <w:tcW w:w="1256" w:type="dxa"/>
            <w:tcBorders>
              <w:bottom w:val="single" w:sz="4" w:space="0" w:color="auto"/>
            </w:tcBorders>
          </w:tcPr>
          <w:p w:rsidR="0090201D" w:rsidRDefault="0090201D" w:rsidP="000B71D7">
            <w:pPr>
              <w:rPr>
                <w:rFonts w:cstheme="minorHAnsi"/>
              </w:rPr>
            </w:pPr>
          </w:p>
        </w:tc>
        <w:tc>
          <w:tcPr>
            <w:tcW w:w="6649" w:type="dxa"/>
            <w:tcBorders>
              <w:bottom w:val="single" w:sz="4" w:space="0" w:color="auto"/>
            </w:tcBorders>
          </w:tcPr>
          <w:p w:rsidR="0090201D" w:rsidRDefault="0090201D" w:rsidP="000B71D7">
            <w:pPr>
              <w:rPr>
                <w:rFonts w:cstheme="minorHAnsi"/>
              </w:rPr>
            </w:pPr>
            <w:r>
              <w:rPr>
                <w:rFonts w:cstheme="minorHAnsi"/>
              </w:rPr>
              <w:t>LOG-a-TEC (JSI)</w:t>
            </w:r>
          </w:p>
        </w:tc>
        <w:tc>
          <w:tcPr>
            <w:tcW w:w="1134" w:type="dxa"/>
            <w:tcBorders>
              <w:bottom w:val="single" w:sz="4" w:space="0" w:color="auto"/>
            </w:tcBorders>
            <w:shd w:val="clear" w:color="auto" w:fill="92D050"/>
          </w:tcPr>
          <w:p w:rsidR="0090201D" w:rsidRDefault="0090201D" w:rsidP="000B71D7">
            <w:pPr>
              <w:rPr>
                <w:rFonts w:cstheme="minorHAnsi"/>
              </w:rPr>
            </w:pPr>
          </w:p>
        </w:tc>
      </w:tr>
      <w:tr w:rsidR="0090201D" w:rsidTr="000B71D7">
        <w:tc>
          <w:tcPr>
            <w:tcW w:w="1256" w:type="dxa"/>
            <w:tcBorders>
              <w:bottom w:val="single" w:sz="4" w:space="0" w:color="auto"/>
            </w:tcBorders>
          </w:tcPr>
          <w:p w:rsidR="0090201D" w:rsidRDefault="0090201D" w:rsidP="000B71D7">
            <w:pPr>
              <w:rPr>
                <w:rFonts w:cstheme="minorHAnsi"/>
              </w:rPr>
            </w:pPr>
          </w:p>
        </w:tc>
        <w:tc>
          <w:tcPr>
            <w:tcW w:w="6649" w:type="dxa"/>
            <w:tcBorders>
              <w:bottom w:val="single" w:sz="4" w:space="0" w:color="auto"/>
            </w:tcBorders>
          </w:tcPr>
          <w:p w:rsidR="0090201D" w:rsidRDefault="0090201D" w:rsidP="000B71D7">
            <w:pPr>
              <w:rPr>
                <w:rFonts w:cstheme="minorHAnsi"/>
              </w:rPr>
            </w:pPr>
            <w:r>
              <w:rPr>
                <w:rFonts w:cstheme="minorHAnsi"/>
              </w:rPr>
              <w:t>C-Lab (UPC)</w:t>
            </w:r>
          </w:p>
        </w:tc>
        <w:tc>
          <w:tcPr>
            <w:tcW w:w="1134" w:type="dxa"/>
            <w:tcBorders>
              <w:bottom w:val="single" w:sz="4" w:space="0" w:color="auto"/>
            </w:tcBorders>
            <w:shd w:val="clear" w:color="auto" w:fill="92D050"/>
          </w:tcPr>
          <w:p w:rsidR="0090201D" w:rsidRDefault="0090201D" w:rsidP="000B71D7">
            <w:pPr>
              <w:rPr>
                <w:rFonts w:cstheme="minorHAnsi"/>
              </w:rPr>
            </w:pPr>
          </w:p>
        </w:tc>
      </w:tr>
      <w:tr w:rsidR="00BD6240" w:rsidTr="000B71D7">
        <w:tc>
          <w:tcPr>
            <w:tcW w:w="1256" w:type="dxa"/>
            <w:tcBorders>
              <w:left w:val="nil"/>
              <w:right w:val="nil"/>
            </w:tcBorders>
          </w:tcPr>
          <w:p w:rsidR="00BD6240" w:rsidRDefault="00BD6240" w:rsidP="000B71D7">
            <w:pPr>
              <w:rPr>
                <w:rFonts w:cstheme="minorHAnsi"/>
              </w:rPr>
            </w:pPr>
          </w:p>
        </w:tc>
        <w:tc>
          <w:tcPr>
            <w:tcW w:w="6649" w:type="dxa"/>
            <w:tcBorders>
              <w:left w:val="nil"/>
              <w:right w:val="nil"/>
            </w:tcBorders>
          </w:tcPr>
          <w:p w:rsidR="00BD6240" w:rsidRDefault="00BD6240" w:rsidP="000B71D7">
            <w:pPr>
              <w:rPr>
                <w:rFonts w:cstheme="minorHAnsi"/>
              </w:rPr>
            </w:pPr>
          </w:p>
        </w:tc>
        <w:tc>
          <w:tcPr>
            <w:tcW w:w="1134" w:type="dxa"/>
            <w:tcBorders>
              <w:left w:val="nil"/>
              <w:right w:val="nil"/>
            </w:tcBorders>
          </w:tcPr>
          <w:p w:rsidR="00BD6240" w:rsidRDefault="00BD6240" w:rsidP="000B71D7">
            <w:pPr>
              <w:rPr>
                <w:rFonts w:cstheme="minorHAnsi"/>
              </w:rPr>
            </w:pPr>
          </w:p>
        </w:tc>
      </w:tr>
      <w:tr w:rsidR="00BD6240" w:rsidTr="000B71D7">
        <w:tc>
          <w:tcPr>
            <w:tcW w:w="9039" w:type="dxa"/>
            <w:gridSpan w:val="3"/>
            <w:shd w:val="clear" w:color="auto" w:fill="000000" w:themeFill="text1"/>
          </w:tcPr>
          <w:p w:rsidR="00BD6240" w:rsidRDefault="00BD6240" w:rsidP="000B71D7">
            <w:pPr>
              <w:rPr>
                <w:rFonts w:cstheme="minorHAnsi"/>
              </w:rPr>
            </w:pPr>
            <w:r w:rsidRPr="00BF7F6A">
              <w:rPr>
                <w:rFonts w:cstheme="minorHAnsi"/>
              </w:rPr>
              <w:t>OpenFlow testbeds</w:t>
            </w: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UBristol OFELIA island</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i2CAT OFELIA island</w:t>
            </w:r>
          </w:p>
        </w:tc>
        <w:tc>
          <w:tcPr>
            <w:tcW w:w="1134" w:type="dxa"/>
            <w:shd w:val="clear" w:color="auto" w:fill="92D050"/>
          </w:tcPr>
          <w:p w:rsidR="00BD6240" w:rsidRDefault="00BD6240" w:rsidP="000B71D7">
            <w:pPr>
              <w:rPr>
                <w:rFonts w:cstheme="minorHAnsi"/>
              </w:rPr>
            </w:pP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Koren testbed (NIA)</w:t>
            </w:r>
          </w:p>
        </w:tc>
        <w:tc>
          <w:tcPr>
            <w:tcW w:w="1134" w:type="dxa"/>
            <w:shd w:val="clear" w:color="auto" w:fill="92D050"/>
          </w:tcPr>
          <w:p w:rsidR="00BD6240" w:rsidRDefault="00BD6240" w:rsidP="000B71D7">
            <w:pPr>
              <w:rPr>
                <w:rFonts w:cstheme="minorHAnsi"/>
              </w:rPr>
            </w:pPr>
          </w:p>
        </w:tc>
      </w:tr>
      <w:tr w:rsidR="00BD6240" w:rsidTr="000B71D7">
        <w:tc>
          <w:tcPr>
            <w:tcW w:w="1256" w:type="dxa"/>
            <w:tcBorders>
              <w:bottom w:val="single" w:sz="4" w:space="0" w:color="auto"/>
            </w:tcBorders>
          </w:tcPr>
          <w:p w:rsidR="00BD6240" w:rsidRDefault="00BD6240" w:rsidP="000B71D7">
            <w:pPr>
              <w:rPr>
                <w:rFonts w:cstheme="minorHAnsi"/>
              </w:rPr>
            </w:pPr>
          </w:p>
        </w:tc>
        <w:tc>
          <w:tcPr>
            <w:tcW w:w="6649" w:type="dxa"/>
            <w:tcBorders>
              <w:bottom w:val="single" w:sz="4" w:space="0" w:color="auto"/>
            </w:tcBorders>
          </w:tcPr>
          <w:p w:rsidR="00BD6240" w:rsidRDefault="00BD6240" w:rsidP="000B71D7">
            <w:pPr>
              <w:rPr>
                <w:rFonts w:cstheme="minorHAnsi"/>
              </w:rPr>
            </w:pPr>
            <w:r w:rsidRPr="00BF7F6A">
              <w:rPr>
                <w:rFonts w:cstheme="minorHAnsi"/>
              </w:rPr>
              <w:t>NITOS testbed</w:t>
            </w:r>
          </w:p>
        </w:tc>
        <w:tc>
          <w:tcPr>
            <w:tcW w:w="1134" w:type="dxa"/>
            <w:tcBorders>
              <w:bottom w:val="single" w:sz="4" w:space="0" w:color="auto"/>
            </w:tcBorders>
            <w:shd w:val="clear" w:color="auto" w:fill="92D050"/>
          </w:tcPr>
          <w:p w:rsidR="00BD6240" w:rsidRDefault="00BD6240" w:rsidP="000B71D7">
            <w:pPr>
              <w:rPr>
                <w:rFonts w:cstheme="minorHAnsi"/>
              </w:rPr>
            </w:pPr>
          </w:p>
        </w:tc>
      </w:tr>
      <w:tr w:rsidR="00BD6240" w:rsidTr="000B71D7">
        <w:tc>
          <w:tcPr>
            <w:tcW w:w="1256" w:type="dxa"/>
            <w:tcBorders>
              <w:left w:val="nil"/>
              <w:right w:val="nil"/>
            </w:tcBorders>
          </w:tcPr>
          <w:p w:rsidR="00BD6240" w:rsidRDefault="00BD6240" w:rsidP="000B71D7">
            <w:pPr>
              <w:rPr>
                <w:rFonts w:cstheme="minorHAnsi"/>
              </w:rPr>
            </w:pPr>
          </w:p>
        </w:tc>
        <w:tc>
          <w:tcPr>
            <w:tcW w:w="6649" w:type="dxa"/>
            <w:tcBorders>
              <w:left w:val="nil"/>
              <w:right w:val="nil"/>
            </w:tcBorders>
          </w:tcPr>
          <w:p w:rsidR="00BD6240" w:rsidRDefault="00BD6240" w:rsidP="000B71D7">
            <w:pPr>
              <w:rPr>
                <w:rFonts w:cstheme="minorHAnsi"/>
              </w:rPr>
            </w:pPr>
          </w:p>
        </w:tc>
        <w:tc>
          <w:tcPr>
            <w:tcW w:w="1134" w:type="dxa"/>
            <w:tcBorders>
              <w:left w:val="nil"/>
              <w:right w:val="nil"/>
            </w:tcBorders>
          </w:tcPr>
          <w:p w:rsidR="00BD6240" w:rsidRDefault="00BD6240" w:rsidP="000B71D7">
            <w:pPr>
              <w:rPr>
                <w:rFonts w:cstheme="minorHAnsi"/>
              </w:rPr>
            </w:pPr>
          </w:p>
        </w:tc>
      </w:tr>
      <w:tr w:rsidR="00BD6240" w:rsidTr="000B71D7">
        <w:tc>
          <w:tcPr>
            <w:tcW w:w="9039" w:type="dxa"/>
            <w:gridSpan w:val="3"/>
            <w:shd w:val="clear" w:color="auto" w:fill="000000" w:themeFill="text1"/>
          </w:tcPr>
          <w:p w:rsidR="00BD6240" w:rsidRDefault="00BD6240" w:rsidP="000B71D7">
            <w:pPr>
              <w:rPr>
                <w:rFonts w:cstheme="minorHAnsi"/>
              </w:rPr>
            </w:pPr>
            <w:r w:rsidRPr="00BF7F6A">
              <w:rPr>
                <w:rFonts w:cstheme="minorHAnsi"/>
              </w:rPr>
              <w:t>Cloud computing testbed</w:t>
            </w:r>
          </w:p>
        </w:tc>
      </w:tr>
      <w:tr w:rsidR="00BD6240" w:rsidTr="000B71D7">
        <w:tc>
          <w:tcPr>
            <w:tcW w:w="1256" w:type="dxa"/>
          </w:tcPr>
          <w:p w:rsidR="00BD6240" w:rsidRDefault="00BD6240" w:rsidP="000B71D7">
            <w:pPr>
              <w:rPr>
                <w:rFonts w:cstheme="minorHAnsi"/>
              </w:rPr>
            </w:pPr>
          </w:p>
        </w:tc>
        <w:tc>
          <w:tcPr>
            <w:tcW w:w="6649" w:type="dxa"/>
          </w:tcPr>
          <w:p w:rsidR="00BD6240" w:rsidRDefault="00BD6240" w:rsidP="000B71D7">
            <w:pPr>
              <w:rPr>
                <w:rFonts w:cstheme="minorHAnsi"/>
              </w:rPr>
            </w:pPr>
            <w:r w:rsidRPr="00BF7F6A">
              <w:rPr>
                <w:rFonts w:cstheme="minorHAnsi"/>
              </w:rPr>
              <w:t>EPCC and Inria cloud sites, members of the BonFIRE multi-cloud testbed for services experimentaiton</w:t>
            </w:r>
          </w:p>
        </w:tc>
        <w:tc>
          <w:tcPr>
            <w:tcW w:w="1134" w:type="dxa"/>
            <w:shd w:val="clear" w:color="auto" w:fill="92D050"/>
          </w:tcPr>
          <w:p w:rsidR="00BD6240" w:rsidRDefault="00BD6240" w:rsidP="000B71D7">
            <w:pPr>
              <w:rPr>
                <w:rFonts w:cstheme="minorHAnsi"/>
              </w:rPr>
            </w:pPr>
          </w:p>
        </w:tc>
      </w:tr>
      <w:tr w:rsidR="00BD6240" w:rsidTr="000B71D7">
        <w:tc>
          <w:tcPr>
            <w:tcW w:w="1256" w:type="dxa"/>
            <w:tcBorders>
              <w:bottom w:val="single" w:sz="4" w:space="0" w:color="auto"/>
            </w:tcBorders>
          </w:tcPr>
          <w:p w:rsidR="00BD6240" w:rsidRDefault="00BD6240" w:rsidP="000B71D7">
            <w:pPr>
              <w:rPr>
                <w:rFonts w:cstheme="minorHAnsi"/>
              </w:rPr>
            </w:pPr>
          </w:p>
        </w:tc>
        <w:tc>
          <w:tcPr>
            <w:tcW w:w="6649" w:type="dxa"/>
            <w:tcBorders>
              <w:bottom w:val="single" w:sz="4" w:space="0" w:color="auto"/>
            </w:tcBorders>
          </w:tcPr>
          <w:p w:rsidR="00BD6240" w:rsidRDefault="0090201D" w:rsidP="000B71D7">
            <w:pPr>
              <w:rPr>
                <w:rFonts w:cstheme="minorHAnsi"/>
              </w:rPr>
            </w:pPr>
            <w:r>
              <w:rPr>
                <w:rFonts w:cstheme="minorHAnsi"/>
              </w:rPr>
              <w:t xml:space="preserve">iMinds </w:t>
            </w:r>
            <w:r w:rsidR="00BD6240" w:rsidRPr="00BF7F6A">
              <w:rPr>
                <w:rFonts w:cstheme="minorHAnsi"/>
              </w:rPr>
              <w:t>Virtual Wall testbed for emulated networks in BonFIRE</w:t>
            </w:r>
          </w:p>
        </w:tc>
        <w:tc>
          <w:tcPr>
            <w:tcW w:w="1134" w:type="dxa"/>
            <w:tcBorders>
              <w:bottom w:val="single" w:sz="4" w:space="0" w:color="auto"/>
            </w:tcBorders>
            <w:shd w:val="clear" w:color="auto" w:fill="92D050"/>
          </w:tcPr>
          <w:p w:rsidR="00BD6240" w:rsidRDefault="00BD6240" w:rsidP="000B71D7">
            <w:pPr>
              <w:rPr>
                <w:rFonts w:cstheme="minorHAnsi"/>
              </w:rPr>
            </w:pPr>
          </w:p>
        </w:tc>
      </w:tr>
      <w:tr w:rsidR="00D45B9F" w:rsidTr="000B71D7">
        <w:tc>
          <w:tcPr>
            <w:tcW w:w="1256" w:type="dxa"/>
            <w:tcBorders>
              <w:bottom w:val="single" w:sz="4" w:space="0" w:color="auto"/>
            </w:tcBorders>
          </w:tcPr>
          <w:p w:rsidR="00D45B9F" w:rsidRDefault="00D45B9F" w:rsidP="000B71D7">
            <w:pPr>
              <w:rPr>
                <w:rFonts w:cstheme="minorHAnsi"/>
              </w:rPr>
            </w:pPr>
          </w:p>
        </w:tc>
        <w:tc>
          <w:tcPr>
            <w:tcW w:w="6649" w:type="dxa"/>
            <w:tcBorders>
              <w:bottom w:val="single" w:sz="4" w:space="0" w:color="auto"/>
            </w:tcBorders>
          </w:tcPr>
          <w:p w:rsidR="00D45B9F" w:rsidRDefault="00D45B9F">
            <w:pPr>
              <w:rPr>
                <w:rFonts w:cstheme="minorHAnsi"/>
              </w:rPr>
            </w:pPr>
            <w:r>
              <w:rPr>
                <w:rFonts w:cstheme="minorHAnsi"/>
              </w:rPr>
              <w:t>Norbit Exogeni testbed (Nicta)</w:t>
            </w:r>
          </w:p>
        </w:tc>
        <w:tc>
          <w:tcPr>
            <w:tcW w:w="1134" w:type="dxa"/>
            <w:tcBorders>
              <w:bottom w:val="single" w:sz="4" w:space="0" w:color="auto"/>
            </w:tcBorders>
            <w:shd w:val="clear" w:color="auto" w:fill="92D050"/>
          </w:tcPr>
          <w:p w:rsidR="00D45B9F" w:rsidRDefault="00D45B9F" w:rsidP="000B71D7">
            <w:pPr>
              <w:rPr>
                <w:rFonts w:cstheme="minorHAnsi"/>
              </w:rPr>
            </w:pPr>
          </w:p>
        </w:tc>
      </w:tr>
      <w:tr w:rsidR="00BD6240" w:rsidTr="000B71D7">
        <w:tc>
          <w:tcPr>
            <w:tcW w:w="1256" w:type="dxa"/>
            <w:tcBorders>
              <w:left w:val="nil"/>
              <w:right w:val="nil"/>
            </w:tcBorders>
          </w:tcPr>
          <w:p w:rsidR="00BD6240" w:rsidRDefault="00BD6240" w:rsidP="000B71D7">
            <w:pPr>
              <w:rPr>
                <w:rFonts w:cstheme="minorHAnsi"/>
              </w:rPr>
            </w:pPr>
          </w:p>
        </w:tc>
        <w:tc>
          <w:tcPr>
            <w:tcW w:w="6649" w:type="dxa"/>
            <w:tcBorders>
              <w:left w:val="nil"/>
              <w:right w:val="nil"/>
            </w:tcBorders>
          </w:tcPr>
          <w:p w:rsidR="00BD6240" w:rsidRDefault="00BD6240" w:rsidP="000B71D7">
            <w:pPr>
              <w:rPr>
                <w:rFonts w:cstheme="minorHAnsi"/>
              </w:rPr>
            </w:pPr>
          </w:p>
        </w:tc>
        <w:tc>
          <w:tcPr>
            <w:tcW w:w="1134" w:type="dxa"/>
            <w:tcBorders>
              <w:left w:val="nil"/>
              <w:right w:val="nil"/>
            </w:tcBorders>
          </w:tcPr>
          <w:p w:rsidR="00BD6240" w:rsidRDefault="00BD6240" w:rsidP="000B71D7">
            <w:pPr>
              <w:rPr>
                <w:rFonts w:cstheme="minorHAnsi"/>
              </w:rPr>
            </w:pPr>
          </w:p>
        </w:tc>
      </w:tr>
      <w:tr w:rsidR="00BD6240" w:rsidTr="000B71D7">
        <w:tc>
          <w:tcPr>
            <w:tcW w:w="9039" w:type="dxa"/>
            <w:gridSpan w:val="3"/>
            <w:shd w:val="clear" w:color="auto" w:fill="000000" w:themeFill="text1"/>
          </w:tcPr>
          <w:p w:rsidR="00BD6240" w:rsidRDefault="0090201D" w:rsidP="000B71D7">
            <w:pPr>
              <w:rPr>
                <w:rFonts w:cstheme="minorHAnsi"/>
              </w:rPr>
            </w:pPr>
            <w:r>
              <w:rPr>
                <w:rFonts w:cstheme="minorHAnsi"/>
              </w:rPr>
              <w:t>Other</w:t>
            </w:r>
          </w:p>
        </w:tc>
      </w:tr>
      <w:tr w:rsidR="00BD6240" w:rsidTr="000B71D7">
        <w:tc>
          <w:tcPr>
            <w:tcW w:w="1256" w:type="dxa"/>
          </w:tcPr>
          <w:p w:rsidR="00BD6240" w:rsidRDefault="00BD6240" w:rsidP="000B71D7">
            <w:pPr>
              <w:rPr>
                <w:rFonts w:cstheme="minorHAnsi"/>
              </w:rPr>
            </w:pPr>
          </w:p>
        </w:tc>
        <w:tc>
          <w:tcPr>
            <w:tcW w:w="6649" w:type="dxa"/>
          </w:tcPr>
          <w:p w:rsidR="00BD6240" w:rsidRDefault="0090201D" w:rsidP="000B71D7">
            <w:pPr>
              <w:rPr>
                <w:rFonts w:cstheme="minorHAnsi"/>
              </w:rPr>
            </w:pPr>
            <w:r>
              <w:rPr>
                <w:rFonts w:cstheme="minorHAnsi"/>
              </w:rPr>
              <w:t>FIONA (Adele robots): creating virtual interaction robots</w:t>
            </w:r>
          </w:p>
        </w:tc>
        <w:tc>
          <w:tcPr>
            <w:tcW w:w="1134" w:type="dxa"/>
            <w:shd w:val="clear" w:color="auto" w:fill="92D050"/>
          </w:tcPr>
          <w:p w:rsidR="00BD6240" w:rsidRDefault="00BD6240" w:rsidP="000B71D7">
            <w:pPr>
              <w:rPr>
                <w:rFonts w:cstheme="minorHAnsi"/>
              </w:rPr>
            </w:pPr>
          </w:p>
        </w:tc>
      </w:tr>
      <w:tr w:rsidR="0090201D" w:rsidTr="000B71D7">
        <w:tc>
          <w:tcPr>
            <w:tcW w:w="1256" w:type="dxa"/>
          </w:tcPr>
          <w:p w:rsidR="0090201D" w:rsidRDefault="0090201D" w:rsidP="000B71D7">
            <w:pPr>
              <w:rPr>
                <w:rFonts w:cstheme="minorHAnsi"/>
              </w:rPr>
            </w:pPr>
          </w:p>
        </w:tc>
        <w:tc>
          <w:tcPr>
            <w:tcW w:w="6649" w:type="dxa"/>
          </w:tcPr>
          <w:p w:rsidR="0090201D" w:rsidRDefault="0090201D" w:rsidP="000B71D7">
            <w:pPr>
              <w:rPr>
                <w:rFonts w:cstheme="minorHAnsi"/>
              </w:rPr>
            </w:pPr>
            <w:r>
              <w:rPr>
                <w:rFonts w:cstheme="minorHAnsi"/>
              </w:rPr>
              <w:t>Tengu (iMinds): big data analysis framework</w:t>
            </w:r>
          </w:p>
        </w:tc>
        <w:tc>
          <w:tcPr>
            <w:tcW w:w="1134" w:type="dxa"/>
            <w:shd w:val="clear" w:color="auto" w:fill="92D050"/>
          </w:tcPr>
          <w:p w:rsidR="0090201D" w:rsidRDefault="0090201D" w:rsidP="000B71D7">
            <w:pPr>
              <w:rPr>
                <w:rFonts w:cstheme="minorHAnsi"/>
              </w:rPr>
            </w:pPr>
          </w:p>
        </w:tc>
      </w:tr>
    </w:tbl>
    <w:p w:rsidR="00BD6240" w:rsidRDefault="00BD6240" w:rsidP="00BD6240">
      <w:pPr>
        <w:rPr>
          <w:rFonts w:cstheme="minorHAnsi"/>
        </w:rPr>
      </w:pPr>
    </w:p>
    <w:p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rsidR="00BD6240" w:rsidRPr="008E2F09" w:rsidRDefault="00BD6240" w:rsidP="00BD6240"/>
    <w:p w:rsidR="00BD6240" w:rsidRDefault="00BD6240">
      <w:pPr>
        <w:rPr>
          <w:b/>
          <w:color w:val="1F497D" w:themeColor="text2"/>
          <w:sz w:val="40"/>
          <w:szCs w:val="24"/>
        </w:rPr>
      </w:pPr>
      <w:r>
        <w:br w:type="page"/>
      </w:r>
    </w:p>
    <w:p w:rsidR="00114E2B" w:rsidRDefault="00457223" w:rsidP="00867549">
      <w:pPr>
        <w:pStyle w:val="Hoofding1"/>
      </w:pPr>
      <w:r w:rsidRPr="008E2F09">
        <w:t>Compliance check (max. 1 page)</w:t>
      </w:r>
    </w:p>
    <w:p w:rsidR="001D5640" w:rsidRDefault="007652EF" w:rsidP="00114E2B">
      <w:r>
        <w:rPr>
          <w:highlight w:val="green"/>
        </w:rPr>
        <w:t>This section contains the</w:t>
      </w:r>
      <w:r w:rsidR="00457223" w:rsidRPr="0015431C">
        <w:rPr>
          <w:highlight w:val="green"/>
        </w:rPr>
        <w:t xml:space="preserve"> feedback from the Fed4FIRE partner acting as patron on this experiment regarding t</w:t>
      </w:r>
      <w:r w:rsidR="001D5640" w:rsidRPr="0015431C">
        <w:rPr>
          <w:highlight w:val="green"/>
        </w:rPr>
        <w:t>he obligatory compliance check.</w:t>
      </w:r>
    </w:p>
    <w:bookmarkEnd w:id="2"/>
    <w:p w:rsidR="0090278C" w:rsidRPr="00570548" w:rsidRDefault="0090278C" w:rsidP="0090278C">
      <w:pPr>
        <w:pStyle w:val="listlevelh"/>
        <w:ind w:left="0" w:firstLine="0"/>
      </w:pPr>
      <w:r w:rsidRPr="00863E92">
        <w:t xml:space="preserve">Each proposing party must contact the Fed4FIRE consortium regarding its submission to identify a possible Patron. This Patron will in most cases be the Fed4FIRE partner responsible for the Testbed the proposing SME will use during its experiment. The proposing party must submit its draft proposal to this Patron by </w:t>
      </w:r>
      <w:r w:rsidR="003645F0" w:rsidRPr="003645F0">
        <w:t>02</w:t>
      </w:r>
      <w:r w:rsidR="00FC6A56" w:rsidRPr="003645F0">
        <w:t xml:space="preserve"> </w:t>
      </w:r>
      <w:r w:rsidR="003645F0" w:rsidRPr="003645F0">
        <w:t>March</w:t>
      </w:r>
      <w:r w:rsidR="00FC6A56" w:rsidRPr="003645F0">
        <w:t xml:space="preserve"> 2016</w:t>
      </w:r>
      <w:r w:rsidRPr="00863E92">
        <w:t xml:space="preserve"> The feedback by the Patron is copied into this section of the proposal.</w:t>
      </w:r>
      <w:r>
        <w:t xml:space="preserve"> </w:t>
      </w:r>
    </w:p>
    <w:p w:rsidR="00062FD2" w:rsidRPr="008E2F09" w:rsidRDefault="00062FD2" w:rsidP="00114E2B">
      <w:r w:rsidRPr="006B5384">
        <w:t>It is advised you get as soon as possible in contact with the Fed4FIRE in charge of the testbeds you intend to use and discuss with him/her your proposal.</w:t>
      </w:r>
    </w:p>
    <w:p w:rsidR="00114E2B" w:rsidRPr="001D5640" w:rsidRDefault="00587BDD" w:rsidP="00867549">
      <w:pPr>
        <w:pStyle w:val="Hoofding1"/>
      </w:pPr>
      <w:bookmarkStart w:id="3" w:name="_Ref378771082"/>
      <w:r w:rsidRPr="001D5640">
        <w:t>Background and qualifications (target length 1-2 pages)</w:t>
      </w:r>
    </w:p>
    <w:p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3"/>
      <w:r w:rsidR="00587BDD" w:rsidRPr="008E2F09">
        <w:t xml:space="preserve"> </w:t>
      </w:r>
    </w:p>
    <w:p w:rsidR="00114E2B" w:rsidRDefault="00E74E67" w:rsidP="00867549">
      <w:pPr>
        <w:pStyle w:val="Hoofding1"/>
      </w:pPr>
      <w:bookmarkStart w:id="4" w:name="_Ref378771245"/>
      <w:r w:rsidRPr="008E2F09">
        <w:t xml:space="preserve">Expected feedback to the Fed4FIRE Consortium (target length </w:t>
      </w:r>
      <w:r w:rsidR="00587BDD" w:rsidRPr="008E2F09">
        <w:t>1-2 pages</w:t>
      </w:r>
      <w:r w:rsidRPr="008E2F09">
        <w:t>)</w:t>
      </w:r>
    </w:p>
    <w:p w:rsidR="00587BDD" w:rsidRDefault="00E74E67" w:rsidP="00114E2B">
      <w:r w:rsidRPr="0015431C">
        <w:rPr>
          <w:highlight w:val="green"/>
        </w:rPr>
        <w:t xml:space="preserve">This section contains valuable information for the Fed4FIRE consortium and should indicate the expected feedback the Fed4FIRE consortium can expect form 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and use of tools and procedures. Note that the production of this feedback is one of the key motivations for the existence of the Fed4FIRE open calls.</w:t>
      </w:r>
      <w:bookmarkEnd w:id="4"/>
    </w:p>
    <w:p w:rsidR="0015431C" w:rsidRDefault="0015431C">
      <w:pPr>
        <w:rPr>
          <w:b/>
          <w:color w:val="1F497D" w:themeColor="text2"/>
          <w:sz w:val="40"/>
          <w:szCs w:val="24"/>
        </w:rPr>
      </w:pPr>
      <w:r>
        <w:br w:type="page"/>
      </w:r>
    </w:p>
    <w:p w:rsidR="00114E2B" w:rsidRDefault="00457223" w:rsidP="00867549">
      <w:pPr>
        <w:pStyle w:val="Hoofding1"/>
      </w:pPr>
      <w:r w:rsidRPr="008E2F09">
        <w:t>Requested funding (1 page)</w:t>
      </w:r>
    </w:p>
    <w:p w:rsidR="00457223" w:rsidRDefault="00457223" w:rsidP="00114E2B">
      <w:r w:rsidRPr="0015431C">
        <w:rPr>
          <w:highlight w:val="green"/>
        </w:rPr>
        <w:t>This section provides an overview of the budgeted costs and the requested funding. A s</w:t>
      </w:r>
      <w:r w:rsidR="002411F6">
        <w:rPr>
          <w:highlight w:val="green"/>
        </w:rPr>
        <w:t>plit is made in personnel costs and</w:t>
      </w:r>
      <w:r w:rsidRPr="0015431C">
        <w:rPr>
          <w:highlight w:val="green"/>
        </w:rPr>
        <w:t xml:space="preserve"> other costs (travel, cons</w:t>
      </w:r>
      <w:r w:rsidR="001D5640" w:rsidRPr="0015431C">
        <w:rPr>
          <w:highlight w:val="green"/>
        </w:rPr>
        <w:t>umables,..)</w:t>
      </w:r>
      <w:r w:rsidRPr="0015431C">
        <w:rPr>
          <w:highlight w:val="green"/>
        </w:rPr>
        <w:t>.</w:t>
      </w:r>
    </w:p>
    <w:p w:rsidR="002411F6" w:rsidRDefault="002411F6" w:rsidP="00114E2B">
      <w:r w:rsidRPr="002411F6">
        <w:rPr>
          <w:highlight w:val="green"/>
        </w:rPr>
        <w:t>Besides the table below, extra information can be provided to support the requested funding and which may help to judge the cost to the Fed4FIRE project.</w:t>
      </w:r>
    </w:p>
    <w:p w:rsidR="0015431C" w:rsidRPr="004C1443" w:rsidRDefault="0015431C" w:rsidP="0015431C">
      <w:pPr>
        <w:rPr>
          <w:i/>
        </w:rPr>
      </w:pPr>
      <w:r w:rsidRPr="0015431C">
        <w:rPr>
          <w:i/>
        </w:rPr>
        <w:t>Please show your figures in euros (not thousands of euros)</w:t>
      </w:r>
    </w:p>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rsidTr="002411F6">
        <w:trPr>
          <w:trHeight w:val="624"/>
          <w:jc w:val="center"/>
        </w:trPr>
        <w:tc>
          <w:tcPr>
            <w:tcW w:w="4361" w:type="dxa"/>
            <w:vAlign w:val="center"/>
          </w:tcPr>
          <w:p w:rsidR="002411F6" w:rsidRPr="00DE008A" w:rsidRDefault="002411F6" w:rsidP="002411F6"/>
        </w:tc>
        <w:tc>
          <w:tcPr>
            <w:tcW w:w="1701" w:type="dxa"/>
            <w:vAlign w:val="center"/>
          </w:tcPr>
          <w:p w:rsidR="002411F6" w:rsidRPr="00DE008A" w:rsidRDefault="002411F6" w:rsidP="002411F6">
            <w:pPr>
              <w:jc w:val="center"/>
              <w:rPr>
                <w:b/>
              </w:rPr>
            </w:pPr>
            <w:r>
              <w:rPr>
                <w:b/>
              </w:rPr>
              <w:t>Total PM</w:t>
            </w:r>
          </w:p>
        </w:tc>
        <w:tc>
          <w:tcPr>
            <w:tcW w:w="1559" w:type="dxa"/>
            <w:vAlign w:val="center"/>
          </w:tcPr>
          <w:p w:rsidR="002411F6" w:rsidRPr="00DE008A" w:rsidRDefault="002411F6" w:rsidP="002411F6">
            <w:pPr>
              <w:jc w:val="center"/>
              <w:rPr>
                <w:b/>
              </w:rPr>
            </w:pPr>
            <w:r>
              <w:rPr>
                <w:b/>
              </w:rPr>
              <w:t>Cost</w:t>
            </w:r>
          </w:p>
        </w:tc>
      </w:tr>
      <w:tr w:rsidR="002411F6" w:rsidRPr="00DE008A" w:rsidTr="002411F6">
        <w:trPr>
          <w:trHeight w:val="624"/>
          <w:jc w:val="center"/>
        </w:trPr>
        <w:tc>
          <w:tcPr>
            <w:tcW w:w="4361" w:type="dxa"/>
            <w:vAlign w:val="center"/>
          </w:tcPr>
          <w:p w:rsidR="002411F6" w:rsidRPr="00DE008A" w:rsidRDefault="002411F6" w:rsidP="002411F6">
            <w:r w:rsidRPr="00DE008A">
              <w:t>1. Personnel costs</w:t>
            </w:r>
          </w:p>
        </w:tc>
        <w:tc>
          <w:tcPr>
            <w:tcW w:w="1701" w:type="dxa"/>
            <w:shd w:val="clear" w:color="auto" w:fill="00CC00"/>
            <w:vAlign w:val="center"/>
          </w:tcPr>
          <w:p w:rsidR="002411F6" w:rsidRPr="00DE008A" w:rsidRDefault="002411F6" w:rsidP="002411F6">
            <w:pPr>
              <w:jc w:val="center"/>
            </w:pPr>
          </w:p>
        </w:tc>
        <w:tc>
          <w:tcPr>
            <w:tcW w:w="1559" w:type="dxa"/>
            <w:shd w:val="clear" w:color="auto" w:fill="00CC00"/>
            <w:vAlign w:val="center"/>
          </w:tcPr>
          <w:p w:rsidR="002411F6" w:rsidRPr="00DE008A" w:rsidRDefault="002411F6" w:rsidP="002411F6">
            <w:pPr>
              <w:jc w:val="center"/>
            </w:pPr>
          </w:p>
        </w:tc>
      </w:tr>
      <w:tr w:rsidR="002411F6" w:rsidRPr="00DE008A" w:rsidTr="002411F6">
        <w:trPr>
          <w:trHeight w:val="624"/>
          <w:jc w:val="center"/>
        </w:trPr>
        <w:tc>
          <w:tcPr>
            <w:tcW w:w="6062" w:type="dxa"/>
            <w:gridSpan w:val="2"/>
            <w:vAlign w:val="center"/>
          </w:tcPr>
          <w:p w:rsidR="002411F6" w:rsidRPr="00DE008A" w:rsidRDefault="002411F6" w:rsidP="00D22A72">
            <w:r w:rsidRPr="00DE008A">
              <w:t>2. Other costs</w:t>
            </w:r>
          </w:p>
        </w:tc>
        <w:tc>
          <w:tcPr>
            <w:tcW w:w="1559" w:type="dxa"/>
            <w:shd w:val="clear" w:color="auto" w:fill="00CC00"/>
            <w:vAlign w:val="center"/>
          </w:tcPr>
          <w:p w:rsidR="002411F6" w:rsidRPr="00DE008A" w:rsidRDefault="002411F6" w:rsidP="002411F6">
            <w:pPr>
              <w:jc w:val="center"/>
            </w:pPr>
          </w:p>
        </w:tc>
      </w:tr>
      <w:tr w:rsidR="002411F6" w:rsidRPr="00DE008A" w:rsidTr="002411F6">
        <w:trPr>
          <w:trHeight w:val="624"/>
          <w:jc w:val="center"/>
        </w:trPr>
        <w:tc>
          <w:tcPr>
            <w:tcW w:w="6062" w:type="dxa"/>
            <w:gridSpan w:val="2"/>
            <w:vAlign w:val="center"/>
          </w:tcPr>
          <w:p w:rsidR="002411F6" w:rsidRPr="00DE008A" w:rsidRDefault="002411F6" w:rsidP="00D22A72">
            <w:r w:rsidRPr="00DE008A">
              <w:t>3. Total costs (Sum of row 1 and 2)</w:t>
            </w:r>
          </w:p>
        </w:tc>
        <w:tc>
          <w:tcPr>
            <w:tcW w:w="1559" w:type="dxa"/>
            <w:shd w:val="clear" w:color="auto" w:fill="00CC00"/>
            <w:vAlign w:val="center"/>
          </w:tcPr>
          <w:p w:rsidR="002411F6" w:rsidRPr="00DE008A" w:rsidRDefault="002411F6" w:rsidP="002411F6">
            <w:pPr>
              <w:jc w:val="center"/>
            </w:pPr>
          </w:p>
        </w:tc>
      </w:tr>
    </w:tbl>
    <w:p w:rsidR="0015431C" w:rsidRDefault="0015431C" w:rsidP="0015431C">
      <w:pPr>
        <w:autoSpaceDE w:val="0"/>
        <w:autoSpaceDN w:val="0"/>
        <w:adjustRightInd w:val="0"/>
        <w:spacing w:after="0" w:line="240" w:lineRule="auto"/>
        <w:rPr>
          <w:rFonts w:ascii="Times-Roman" w:hAnsi="Times-Roman" w:cs="Times-Roman"/>
          <w:sz w:val="23"/>
          <w:szCs w:val="23"/>
        </w:rPr>
      </w:pPr>
    </w:p>
    <w:p w:rsidR="002411F6" w:rsidRDefault="002411F6" w:rsidP="0015431C">
      <w:pPr>
        <w:autoSpaceDE w:val="0"/>
        <w:autoSpaceDN w:val="0"/>
        <w:adjustRightInd w:val="0"/>
        <w:spacing w:after="0" w:line="240" w:lineRule="auto"/>
        <w:rPr>
          <w:rFonts w:ascii="Times-Roman" w:hAnsi="Times-Roman" w:cs="Times-Roman"/>
          <w:sz w:val="23"/>
          <w:szCs w:val="23"/>
        </w:rPr>
      </w:pPr>
    </w:p>
    <w:p w:rsidR="002411F6" w:rsidRPr="002411F6" w:rsidRDefault="0015431C" w:rsidP="0015431C">
      <w:r w:rsidRPr="002411F6">
        <w:t>In row 1, insert your personn</w:t>
      </w:r>
      <w:r w:rsidR="002411F6" w:rsidRPr="002411F6">
        <w:t>el costs for the work involved.</w:t>
      </w:r>
    </w:p>
    <w:p w:rsidR="0015431C" w:rsidRPr="002411F6" w:rsidRDefault="0015431C" w:rsidP="0015431C">
      <w:r w:rsidRPr="002411F6">
        <w:t>In row 2, insert any other costs, for example equipment or travel costs.</w:t>
      </w:r>
    </w:p>
    <w:p w:rsidR="0015431C" w:rsidRPr="002411F6" w:rsidRDefault="0015431C" w:rsidP="0015431C">
      <w:r w:rsidRPr="002411F6">
        <w:t>In row 3, calculate the sum of your personnel and other costs.</w:t>
      </w:r>
    </w:p>
    <w:p w:rsidR="0015431C" w:rsidRDefault="0015431C" w:rsidP="00114E2B"/>
    <w:p w:rsidR="002411F6" w:rsidRDefault="002411F6" w:rsidP="00114E2B">
      <w:r>
        <w:t xml:space="preserve">The maximum funding which is </w:t>
      </w:r>
      <w:r w:rsidR="003645F0">
        <w:t>allowed in this call is set at 1</w:t>
      </w:r>
      <w:r>
        <w:t>5 000 euro per experiment.</w:t>
      </w:r>
    </w:p>
    <w:p w:rsidR="00A96921" w:rsidRDefault="00A96921">
      <w:pPr>
        <w:rPr>
          <w:b/>
          <w:color w:val="1F497D" w:themeColor="text2"/>
          <w:sz w:val="40"/>
          <w:szCs w:val="24"/>
        </w:rPr>
      </w:pPr>
      <w:r>
        <w:br w:type="page"/>
      </w:r>
    </w:p>
    <w:p w:rsidR="0015431C" w:rsidRPr="009F5ED7" w:rsidRDefault="00BD0FED" w:rsidP="00867549">
      <w:pPr>
        <w:pStyle w:val="Hoofding1"/>
      </w:pPr>
      <w:r>
        <w:t xml:space="preserve">Survey &amp; </w:t>
      </w:r>
      <w:r w:rsidR="0015431C" w:rsidRPr="009F5ED7">
        <w:t>Use of proposal information</w:t>
      </w:r>
    </w:p>
    <w:p w:rsidR="00BD6240" w:rsidRPr="00A96921" w:rsidRDefault="00BD6240" w:rsidP="00BD6240">
      <w:pPr>
        <w:rPr>
          <w:i/>
          <w:sz w:val="20"/>
        </w:rPr>
      </w:pPr>
      <w:r w:rsidRPr="00A96921">
        <w:rPr>
          <w:i/>
          <w:sz w:val="20"/>
        </w:rPr>
        <w:t>Proposals are treated in a confidential way, meaning that only successful proposals may be disclosed to the Fed4FIRE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Fed4FIRE consortium will treat all information of this proposal confidentially. Three types of information usage are envisaged:</w:t>
      </w:r>
    </w:p>
    <w:p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will be used within the Fed4FIRE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Fed4FIRE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Fed4FIRE-project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Fed4FIRE-project and for the collection of information in view of the Fed4FIRE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2"/>
        <w:gridCol w:w="132"/>
        <w:gridCol w:w="916"/>
        <w:gridCol w:w="132"/>
        <w:gridCol w:w="914"/>
      </w:tblGrid>
      <w:tr w:rsidR="0015431C" w:rsidRPr="00A96921"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Fed4FIRE consortium, also if the proposal is not selected for funding. In any case, the Fed4FIRE consortium will treat all this information confidentially. It will be used within the Fed4FIRE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F264A8">
            <w:pPr>
              <w:rPr>
                <w:sz w:val="20"/>
              </w:rPr>
            </w:pPr>
          </w:p>
        </w:tc>
      </w:tr>
      <w:tr w:rsidR="0015431C" w:rsidRPr="00A96921"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F264A8">
            <w:pPr>
              <w:rPr>
                <w:sz w:val="20"/>
              </w:rPr>
            </w:pPr>
            <w:r w:rsidRPr="00A96921">
              <w:rPr>
                <w:sz w:val="20"/>
              </w:rPr>
              <w:t>Furthermore, I allow that the other parts of this proposal may be accessed by the Fed4FIRE consortium, also if the proposal is not selected for funding. In any case, the Fed4FIRE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NO </w:t>
            </w:r>
            <w:r w:rsidRPr="00A96921">
              <w:rPr>
                <w:sz w:val="20"/>
              </w:rPr>
              <w:sym w:font="Symbol" w:char="F08F"/>
            </w:r>
          </w:p>
        </w:tc>
      </w:tr>
    </w:tbl>
    <w:p w:rsidR="00DF4AA8" w:rsidRDefault="00DF4AA8" w:rsidP="00BD0FED">
      <w:pPr>
        <w:pStyle w:val="Heading1"/>
        <w:numPr>
          <w:ilvl w:val="0"/>
          <w:numId w:val="0"/>
        </w:numPr>
        <w:rPr>
          <w:rFonts w:cstheme="minorHAnsi"/>
          <w:sz w:val="22"/>
          <w:szCs w:val="22"/>
        </w:rPr>
      </w:pPr>
    </w:p>
    <w:p w:rsidR="00B94E7D" w:rsidRDefault="00B94E7D" w:rsidP="00B94E7D">
      <w:pPr>
        <w:sectPr w:rsidR="00B94E7D" w:rsidSect="005F4F63">
          <w:footerReference w:type="default" r:id="rId13"/>
          <w:pgSz w:w="11906" w:h="16838"/>
          <w:pgMar w:top="1440" w:right="1440" w:bottom="1440" w:left="1440" w:header="708" w:footer="708" w:gutter="0"/>
          <w:cols w:space="708"/>
          <w:docGrid w:linePitch="360"/>
        </w:sectPr>
      </w:pPr>
    </w:p>
    <w:p w:rsidR="003C5BE0" w:rsidRPr="007B297E" w:rsidRDefault="003C5BE0" w:rsidP="007F33C2">
      <w:pPr>
        <w:jc w:val="both"/>
        <w:rPr>
          <w:rFonts w:eastAsia="Times New Roman" w:cstheme="minorHAnsi"/>
          <w:b/>
          <w:bCs/>
          <w:kern w:val="36"/>
          <w:sz w:val="24"/>
          <w:szCs w:val="24"/>
          <w:lang w:eastAsia="en-GB"/>
        </w:rPr>
      </w:pPr>
    </w:p>
    <w:p w:rsidR="003C5BE0" w:rsidRDefault="003C5BE0" w:rsidP="003C5BE0">
      <w:pPr>
        <w:pStyle w:val="Hoofding1"/>
      </w:pPr>
      <w:r>
        <w:t>Questions to experimenters</w:t>
      </w:r>
    </w:p>
    <w:p w:rsidR="003C5BE0" w:rsidRPr="003C5BE0" w:rsidRDefault="003C5BE0" w:rsidP="00C31C6B">
      <w:pPr>
        <w:pStyle w:val="Heading2"/>
        <w:numPr>
          <w:ilvl w:val="0"/>
          <w:numId w:val="0"/>
        </w:numPr>
        <w:rPr>
          <w:lang w:val="en-US"/>
        </w:rPr>
      </w:pPr>
      <w:r w:rsidRPr="003C5BE0">
        <w:rPr>
          <w:lang w:val="en-US"/>
        </w:rPr>
        <w:t>Part A – Sustainability</w:t>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31114A" w:rsidRDefault="003C5BE0" w:rsidP="00C31C6B">
      <w:pPr>
        <w:pStyle w:val="NormalWeb"/>
        <w:spacing w:before="0" w:beforeAutospacing="0" w:after="0" w:afterAutospacing="0"/>
        <w:jc w:val="both"/>
        <w:rPr>
          <w:rFonts w:asciiTheme="minorHAnsi" w:hAnsiTheme="minorHAnsi" w:cstheme="minorHAnsi"/>
          <w:b/>
          <w:sz w:val="22"/>
          <w:szCs w:val="22"/>
        </w:rPr>
      </w:pPr>
      <w:r w:rsidRPr="00AC6FEB">
        <w:rPr>
          <w:rFonts w:asciiTheme="minorHAnsi" w:hAnsiTheme="minorHAnsi" w:cstheme="minorHAnsi"/>
          <w:sz w:val="22"/>
          <w:szCs w:val="22"/>
        </w:rPr>
        <w:t>Fed4FIRE wants to be</w:t>
      </w:r>
      <w:r>
        <w:rPr>
          <w:rFonts w:asciiTheme="minorHAnsi" w:hAnsiTheme="minorHAnsi" w:cstheme="minorHAnsi"/>
          <w:sz w:val="22"/>
          <w:szCs w:val="22"/>
        </w:rPr>
        <w:t>come</w:t>
      </w:r>
      <w:r w:rsidRPr="00AC6FEB">
        <w:rPr>
          <w:rFonts w:asciiTheme="minorHAnsi" w:hAnsiTheme="minorHAnsi" w:cstheme="minorHAnsi"/>
          <w:sz w:val="22"/>
          <w:szCs w:val="22"/>
        </w:rPr>
        <w:t xml:space="preserve"> a sustainable federation. We are identifying the key factors f</w:t>
      </w:r>
      <w:r>
        <w:rPr>
          <w:rFonts w:asciiTheme="minorHAnsi" w:hAnsiTheme="minorHAnsi" w:cstheme="minorHAnsi"/>
          <w:sz w:val="22"/>
          <w:szCs w:val="22"/>
        </w:rPr>
        <w:t>or our success and we hope for</w:t>
      </w:r>
      <w:r w:rsidRPr="00AC6FEB">
        <w:rPr>
          <w:rFonts w:asciiTheme="minorHAnsi" w:hAnsiTheme="minorHAnsi" w:cstheme="minorHAnsi"/>
          <w:sz w:val="22"/>
          <w:szCs w:val="22"/>
        </w:rPr>
        <w:t xml:space="preserve"> your collaboration in helping us prioritise our next moves so that we can serve you better.</w:t>
      </w:r>
      <w:r>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t xml:space="preserve"> </w:t>
      </w: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de-DE" w:eastAsia="de-DE"/>
        </w:rPr>
        <w:drawing>
          <wp:inline distT="0" distB="0" distL="0" distR="0" wp14:anchorId="2C048EBF" wp14:editId="45E4F932">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rsidP="00C31C6B">
      <w:pPr>
        <w:pStyle w:val="NormalWeb"/>
        <w:spacing w:before="0" w:beforeAutospacing="0" w:after="0" w:afterAutospacing="0"/>
        <w:jc w:val="both"/>
        <w:rPr>
          <w:rFonts w:asciiTheme="minorHAnsi" w:hAnsiTheme="minorHAnsi" w:cstheme="minorHAnsi"/>
          <w:b/>
          <w:sz w:val="22"/>
          <w:szCs w:val="22"/>
        </w:rPr>
      </w:pPr>
    </w:p>
    <w:p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Thanks to Fed4FIRE,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the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FF0000"/>
                <w:lang w:val="en-US"/>
              </w:rPr>
            </w:pPr>
          </w:p>
        </w:tc>
      </w:tr>
      <w:tr w:rsidR="003C5BE0" w:rsidRPr="00C76EAB"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bl>
    <w:p w:rsidR="003C5BE0" w:rsidRDefault="003C5BE0" w:rsidP="00C31C6B">
      <w:pPr>
        <w:pStyle w:val="NoteLevel11"/>
        <w:numPr>
          <w:ilvl w:val="0"/>
          <w:numId w:val="0"/>
        </w:numPr>
      </w:pPr>
    </w:p>
    <w:p w:rsidR="003C5BE0" w:rsidRDefault="003C5BE0" w:rsidP="00C31C6B">
      <w:pPr>
        <w:pStyle w:val="NoteLevel11"/>
        <w:numPr>
          <w:ilvl w:val="0"/>
          <w:numId w:val="0"/>
        </w:numPr>
        <w:rPr>
          <w:b/>
        </w:rPr>
      </w:pPr>
    </w:p>
    <w:p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rsidR="003C5BE0" w:rsidRDefault="003C5BE0" w:rsidP="00C31C6B">
      <w:r>
        <w:t xml:space="preserve">1. </w:t>
      </w:r>
      <w:r w:rsidRPr="00265749">
        <w:rPr>
          <w:b/>
        </w:rPr>
        <w:t>Why do you want to join the open call?</w:t>
      </w:r>
      <w:r w:rsidRPr="00431080">
        <w:t xml:space="preserve"> </w:t>
      </w:r>
      <w:r>
        <w:t>Is this mainly to receive funding for doing your research about a specific topic that is on your roadmap today? Is this because you want to get some experience with Fed4FIRE resources to be able to use them again in the future for other topics? Do you have other reasons?</w:t>
      </w:r>
    </w:p>
    <w:p w:rsidR="003C5BE0" w:rsidRDefault="003C5BE0" w:rsidP="00C31C6B">
      <w:r>
        <w:rPr>
          <w:i/>
          <w:color w:val="365F91" w:themeColor="accent1" w:themeShade="BF"/>
        </w:rPr>
        <w:t>&lt;Please type your answer here&gt;</w:t>
      </w:r>
    </w:p>
    <w:p w:rsidR="003C5BE0" w:rsidRDefault="003C5BE0" w:rsidP="00C31C6B">
      <w:r>
        <w:t xml:space="preserve">2. </w:t>
      </w:r>
      <w:r w:rsidRPr="00265749">
        <w:rPr>
          <w:b/>
        </w:rPr>
        <w:t>Would you propose an experiment without the funded open call?</w:t>
      </w:r>
      <w:r>
        <w:t xml:space="preserve"> In other words, would you also be interested in experimenting on Fed4FIRE in an unfunded open access scheme? Why (not)?</w:t>
      </w:r>
    </w:p>
    <w:p w:rsidR="003C5BE0" w:rsidRDefault="003C5BE0" w:rsidP="00C31C6B">
      <w:r>
        <w:rPr>
          <w:i/>
          <w:color w:val="365F91" w:themeColor="accent1" w:themeShade="BF"/>
        </w:rPr>
        <w:t>&lt;Please type your answer here&gt;</w:t>
      </w:r>
    </w:p>
    <w:p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rsidR="003C5BE0" w:rsidRDefault="003C5BE0" w:rsidP="00C31C6B">
      <w:r>
        <w:rPr>
          <w:i/>
          <w:color w:val="365F91" w:themeColor="accent1" w:themeShade="BF"/>
        </w:rPr>
        <w:t>&lt;Please type your answer here&gt;</w:t>
      </w:r>
    </w:p>
    <w:p w:rsidR="003C5BE0" w:rsidRDefault="003C5BE0" w:rsidP="00C31C6B">
      <w:r>
        <w:t xml:space="preserve">4. Currently we support the experimenters with a First Level Support service (hotline) operated by the same people that operate the NOC of the Géant network. Next to that we provide an active community forum where experimenters can easily get in contact with experts of all the Fed4FIRE testbeds for advanced online support. </w:t>
      </w:r>
      <w:r w:rsidRPr="00265749">
        <w:rPr>
          <w:b/>
        </w:rPr>
        <w:t>Are there any other kinds of support that you would expect from the federation, which is not available today?</w:t>
      </w:r>
      <w:r>
        <w:t xml:space="preserve"> For instance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rsidR="003C5BE0" w:rsidRDefault="003C5BE0" w:rsidP="00C31C6B">
      <w:r>
        <w:rPr>
          <w:i/>
          <w:color w:val="365F91" w:themeColor="accent1" w:themeShade="BF"/>
        </w:rPr>
        <w:t>&lt;Please type your answer here&gt;</w:t>
      </w:r>
    </w:p>
    <w:p w:rsidR="003C5BE0" w:rsidRDefault="003C5BE0" w:rsidP="00C31C6B">
      <w:pPr>
        <w:pStyle w:val="NoteLevel11"/>
        <w:numPr>
          <w:ilvl w:val="0"/>
          <w:numId w:val="0"/>
        </w:numPr>
        <w:rPr>
          <w:i/>
          <w:color w:val="365F91" w:themeColor="accent1" w:themeShade="BF"/>
        </w:rPr>
      </w:pPr>
    </w:p>
    <w:p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rsidR="003C5BE0" w:rsidRDefault="003C5BE0" w:rsidP="00BF760E">
      <w:pPr>
        <w:pStyle w:val="Heading2"/>
        <w:numPr>
          <w:ilvl w:val="0"/>
          <w:numId w:val="0"/>
        </w:numPr>
        <w:rPr>
          <w:lang w:val="nl-BE"/>
        </w:rPr>
      </w:pPr>
      <w:r>
        <w:rPr>
          <w:lang w:val="nl-BE"/>
        </w:rPr>
        <w:t>Part B – Requirements</w:t>
      </w:r>
    </w:p>
    <w:tbl>
      <w:tblPr>
        <w:tblW w:w="9214" w:type="dxa"/>
        <w:tblInd w:w="-34" w:type="dxa"/>
        <w:tblLayout w:type="fixed"/>
        <w:tblLook w:val="04A0" w:firstRow="1" w:lastRow="0" w:firstColumn="1" w:lastColumn="0" w:noHBand="0" w:noVBand="1"/>
      </w:tblPr>
      <w:tblGrid>
        <w:gridCol w:w="709"/>
        <w:gridCol w:w="5529"/>
        <w:gridCol w:w="141"/>
        <w:gridCol w:w="993"/>
        <w:gridCol w:w="850"/>
        <w:gridCol w:w="992"/>
      </w:tblGrid>
      <w:tr w:rsidR="003C5BE0" w:rsidRPr="0041332C" w:rsidTr="00A45CDD">
        <w:trPr>
          <w:trHeight w:val="710"/>
        </w:trPr>
        <w:tc>
          <w:tcPr>
            <w:tcW w:w="709" w:type="dxa"/>
            <w:tcBorders>
              <w:top w:val="nil"/>
              <w:left w:val="nil"/>
              <w:bottom w:val="nil"/>
              <w:right w:val="nil"/>
            </w:tcBorders>
            <w:shd w:val="clear" w:color="auto" w:fill="auto"/>
            <w:noWrap/>
            <w:vAlign w:val="center"/>
            <w:hideMark/>
          </w:tcPr>
          <w:p w:rsidR="003C5BE0" w:rsidRPr="00810FB5" w:rsidRDefault="003C5BE0" w:rsidP="00C31C6B">
            <w:pPr>
              <w:spacing w:after="0" w:line="240" w:lineRule="auto"/>
              <w:rPr>
                <w:rFonts w:ascii="Calibri" w:eastAsia="Times New Roman" w:hAnsi="Calibri" w:cs="Times New Roman"/>
                <w:color w:val="000000"/>
              </w:rPr>
            </w:pPr>
          </w:p>
        </w:tc>
        <w:tc>
          <w:tcPr>
            <w:tcW w:w="5670" w:type="dxa"/>
            <w:gridSpan w:val="2"/>
            <w:tcBorders>
              <w:top w:val="nil"/>
              <w:left w:val="nil"/>
              <w:bottom w:val="nil"/>
              <w:right w:val="nil"/>
            </w:tcBorders>
            <w:shd w:val="clear" w:color="auto" w:fill="auto"/>
            <w:vAlign w:val="center"/>
            <w:hideMark/>
          </w:tcPr>
          <w:p w:rsidR="003C5BE0" w:rsidRPr="004E2ABC" w:rsidRDefault="003C5BE0" w:rsidP="00C31C6B"/>
        </w:tc>
        <w:tc>
          <w:tcPr>
            <w:tcW w:w="1843" w:type="dxa"/>
            <w:gridSpan w:val="2"/>
            <w:tcBorders>
              <w:top w:val="nil"/>
              <w:left w:val="nil"/>
              <w:bottom w:val="nil"/>
              <w:right w:val="nil"/>
            </w:tcBorders>
            <w:shd w:val="clear" w:color="auto" w:fill="auto"/>
            <w:noWrap/>
            <w:vAlign w:val="center"/>
            <w:hideMark/>
          </w:tcPr>
          <w:p w:rsidR="003C5BE0" w:rsidRPr="00810FB5" w:rsidRDefault="003C5BE0" w:rsidP="00A45CDD">
            <w:pPr>
              <w:spacing w:after="0" w:line="240" w:lineRule="auto"/>
              <w:rPr>
                <w:rFonts w:ascii="Calibri" w:eastAsia="Times New Roman" w:hAnsi="Calibri" w:cs="Times New Roman"/>
                <w:color w:val="000000"/>
              </w:rPr>
            </w:pPr>
            <w:r w:rsidRPr="00810FB5">
              <w:rPr>
                <w:rFonts w:ascii="Calibri" w:eastAsia="Times New Roman" w:hAnsi="Calibri" w:cs="Times New Roman"/>
                <w:color w:val="000000"/>
              </w:rPr>
              <w:t> </w:t>
            </w:r>
          </w:p>
        </w:tc>
        <w:tc>
          <w:tcPr>
            <w:tcW w:w="992"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rPr>
                <w:rFonts w:ascii="Calibri" w:eastAsia="Times New Roman" w:hAnsi="Calibri" w:cs="Times New Roman"/>
                <w:color w:val="000000"/>
              </w:rPr>
            </w:pPr>
          </w:p>
        </w:tc>
      </w:tr>
      <w:tr w:rsidR="003C5BE0" w:rsidRPr="0041332C" w:rsidTr="00A45CDD">
        <w:trPr>
          <w:trHeight w:val="750"/>
        </w:trPr>
        <w:tc>
          <w:tcPr>
            <w:tcW w:w="709" w:type="dxa"/>
            <w:tcBorders>
              <w:top w:val="nil"/>
              <w:left w:val="nil"/>
              <w:bottom w:val="nil"/>
              <w:right w:val="nil"/>
            </w:tcBorders>
            <w:shd w:val="clear" w:color="auto" w:fill="auto"/>
            <w:noWrap/>
            <w:vAlign w:val="center"/>
            <w:hideMark/>
          </w:tcPr>
          <w:p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5"/>
            <w:tcBorders>
              <w:top w:val="nil"/>
              <w:left w:val="nil"/>
              <w:bottom w:val="nil"/>
              <w:right w:val="nil"/>
            </w:tcBorders>
            <w:shd w:val="clear" w:color="auto" w:fill="auto"/>
            <w:vAlign w:val="bottom"/>
            <w:hideMark/>
          </w:tcPr>
          <w:p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Pr>
                <w:rFonts w:ascii="Calibri" w:eastAsia="Times New Roman" w:hAnsi="Calibri" w:cs="Times New Roman"/>
                <w:bCs/>
                <w:iCs/>
                <w:color w:val="000000"/>
              </w:rPr>
              <w:t>Fed4FIRE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rsidR="003C5BE0" w:rsidRDefault="003C5BE0" w:rsidP="00C31C6B">
            <w:pPr>
              <w:jc w:val="center"/>
              <w:rPr>
                <w:rFonts w:ascii="Calibri" w:eastAsia="Times New Roman" w:hAnsi="Calibri" w:cs="Times New Roman"/>
                <w:b/>
                <w:bCs/>
                <w:iCs/>
                <w:color w:val="000000"/>
              </w:rPr>
            </w:pPr>
          </w:p>
          <w:p w:rsidR="003C5BE0" w:rsidRDefault="003C5BE0" w:rsidP="003C5BE0">
            <w:pPr>
              <w:pStyle w:val="Hoofding2"/>
            </w:pPr>
            <w:r>
              <w:t>Requirements related to resource discovery</w:t>
            </w:r>
          </w:p>
          <w:p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discovering the different resources that Fed4FIRE can offer me for my experiment, I require …</w:t>
            </w:r>
          </w:p>
        </w:tc>
        <w:tc>
          <w:tcPr>
            <w:tcW w:w="1134" w:type="dxa"/>
            <w:gridSpan w:val="2"/>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420"/>
        </w:trPr>
        <w:tc>
          <w:tcPr>
            <w:tcW w:w="709" w:type="dxa"/>
            <w:tcBorders>
              <w:top w:val="nil"/>
              <w:left w:val="nil"/>
              <w:bottom w:val="nil"/>
              <w:right w:val="nil"/>
            </w:tcBorders>
            <w:shd w:val="clear" w:color="auto" w:fill="auto"/>
            <w:noWrap/>
            <w:vAlign w:val="center"/>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42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Fed4FIRE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assess which testbeds/resources are more reliable then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750"/>
        </w:trPr>
        <w:tc>
          <w:tcPr>
            <w:tcW w:w="709" w:type="dxa"/>
            <w:tcBorders>
              <w:top w:val="nil"/>
              <w:left w:val="nil"/>
              <w:bottom w:val="nil"/>
              <w:right w:val="nil"/>
            </w:tcBorders>
            <w:shd w:val="clear" w:color="auto" w:fill="auto"/>
            <w:noWrap/>
            <w:vAlign w:val="center"/>
            <w:hideMark/>
          </w:tcPr>
          <w:p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rsidR="003C5BE0" w:rsidRDefault="003C5BE0" w:rsidP="00C31C6B">
            <w:pPr>
              <w:jc w:val="center"/>
              <w:rPr>
                <w:rFonts w:ascii="Calibri" w:eastAsia="Times New Roman" w:hAnsi="Calibri" w:cs="Times New Roman"/>
                <w:b/>
                <w:bCs/>
                <w:iCs/>
                <w:color w:val="000000"/>
              </w:rPr>
            </w:pPr>
          </w:p>
          <w:p w:rsidR="003C5BE0" w:rsidRDefault="003C5BE0" w:rsidP="003C5BE0">
            <w:pPr>
              <w:pStyle w:val="Hoofding2"/>
            </w:pPr>
            <w:r>
              <w:t>Requirements related to resource selection and reservation</w:t>
            </w:r>
          </w:p>
          <w:p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rsidR="003C5BE0" w:rsidRPr="004E2ABC" w:rsidRDefault="003C5BE0" w:rsidP="00C31C6B">
            <w:pPr>
              <w:rPr>
                <w:rFonts w:ascii="Calibri" w:eastAsia="Times New Roman" w:hAnsi="Calibri" w:cs="Times New Roman"/>
                <w:bCs/>
                <w:iCs/>
                <w:color w:val="000000"/>
              </w:rPr>
            </w:pPr>
          </w:p>
        </w:tc>
      </w:tr>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selecting and reserving resources that I want to include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temporarily install my own equipment at a Fed4FIRE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Fed4FIRE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Fed4FIRE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sidP="00C31C6B"/>
    <w:p w:rsidR="003C5BE0" w:rsidRDefault="003C5BE0" w:rsidP="00C31C6B"/>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t>Requirements related to using the resources (deployment and basic usage)</w:t>
      </w:r>
    </w:p>
    <w:p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using the resources that I included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sidP="00810FB5"/>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t>Requirements related to orchestrated control of the experiment</w:t>
      </w:r>
    </w:p>
    <w:p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84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3C5BE0">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3C5BE0">
            <w:pPr>
              <w:spacing w:after="0" w:line="240" w:lineRule="auto"/>
              <w:rPr>
                <w:rFonts w:ascii="Calibri" w:eastAsia="Times New Roman" w:hAnsi="Calibri" w:cs="Times New Roman"/>
                <w:color w:val="000000"/>
              </w:rPr>
            </w:pPr>
          </w:p>
        </w:tc>
      </w:tr>
      <w:tr w:rsidR="003C5BE0" w:rsidRPr="0041332C" w:rsidTr="00C31C6B">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spacing w:after="0" w:line="240" w:lineRule="auto"/>
              <w:rPr>
                <w:rFonts w:ascii="Calibri" w:eastAsia="Times New Roman" w:hAnsi="Calibri" w:cs="Times New Roman"/>
                <w:color w:val="000000"/>
              </w:rPr>
            </w:pPr>
          </w:p>
        </w:tc>
      </w:tr>
      <w:tr w:rsidR="003C5BE0" w:rsidRPr="0041332C" w:rsidTr="003C5BE0">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3C5BE0">
            <w:pPr>
              <w:spacing w:after="0" w:line="240" w:lineRule="auto"/>
              <w:rPr>
                <w:rFonts w:ascii="Calibri" w:eastAsia="Times New Roman" w:hAnsi="Calibri" w:cs="Times New Roman"/>
                <w:color w:val="000000"/>
              </w:rPr>
            </w:pPr>
          </w:p>
        </w:tc>
      </w:tr>
    </w:tbl>
    <w:p w:rsidR="003C5BE0" w:rsidRDefault="003C5BE0" w:rsidP="00C31C6B">
      <w:r>
        <w:t xml:space="preserve"> </w:t>
      </w:r>
    </w:p>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t>Requirements related to the results of the experiment (monitoring and measuring data)</w:t>
      </w:r>
    </w:p>
    <w:p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Fed4FIRE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rsidTr="00C31C6B">
        <w:trPr>
          <w:trHeight w:val="280"/>
        </w:trPr>
        <w:tc>
          <w:tcPr>
            <w:tcW w:w="709" w:type="dxa"/>
            <w:tcBorders>
              <w:top w:val="nil"/>
              <w:left w:val="nil"/>
              <w:bottom w:val="nil"/>
              <w:right w:val="nil"/>
            </w:tcBorders>
            <w:shd w:val="clear" w:color="auto" w:fill="auto"/>
            <w:noWrap/>
            <w:vAlign w:val="center"/>
          </w:tcPr>
          <w:p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bl>
    <w:p w:rsidR="003C5BE0" w:rsidRDefault="003C5BE0" w:rsidP="00810FB5"/>
    <w:p w:rsidR="003C5BE0" w:rsidRDefault="003C5BE0" w:rsidP="003C5BE0">
      <w:pPr>
        <w:pStyle w:val="Hoofding2"/>
      </w:pPr>
      <w:r>
        <w:t xml:space="preserve">Requirements related to the interconnectivity of the different testbeds </w:t>
      </w:r>
    </w:p>
    <w:p w:rsidR="00992E6A" w:rsidRDefault="003C5BE0" w:rsidP="00997CCA">
      <w:r>
        <w:t>Fed4FIRE facilities are intended to allow experimentation with Future Internet techniques. And because Fed4FIRE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997CCA" w:rsidRPr="0041332C" w:rsidTr="002204F2">
        <w:trPr>
          <w:trHeight w:val="864"/>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997CCA" w:rsidRPr="0041332C" w:rsidRDefault="00997CCA" w:rsidP="002204F2">
            <w:pPr>
              <w:spacing w:after="0"/>
              <w:rPr>
                <w:rFonts w:ascii="Calibri" w:eastAsia="Times New Roman" w:hAnsi="Calibri" w:cs="Times New Roman"/>
                <w:b/>
                <w:bCs/>
                <w:color w:val="000000"/>
              </w:rPr>
            </w:pPr>
            <w:r>
              <w:rPr>
                <w:rFonts w:ascii="Calibri" w:eastAsia="Times New Roman" w:hAnsi="Calibri" w:cs="Times New Roman"/>
                <w:b/>
                <w:bCs/>
                <w:color w:val="000000"/>
              </w:rPr>
              <w:t>When focusing on the connectivity of the resources that will be included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997CCA" w:rsidRPr="0041332C" w:rsidRDefault="00997CCA" w:rsidP="002204F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997CCA" w:rsidRPr="0041332C" w:rsidRDefault="00997CCA" w:rsidP="002204F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997CCA" w:rsidRPr="0041332C" w:rsidTr="002204F2">
        <w:trPr>
          <w:trHeight w:val="280"/>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997CCA" w:rsidRPr="0041332C" w:rsidRDefault="00997CCA" w:rsidP="002204F2">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997CCA" w:rsidRPr="0041332C" w:rsidTr="002204F2">
        <w:trPr>
          <w:trHeight w:val="560"/>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997CCA" w:rsidRPr="0041332C" w:rsidRDefault="00997CCA" w:rsidP="002204F2">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997CCA" w:rsidRPr="0041332C" w:rsidTr="002204F2">
        <w:trPr>
          <w:trHeight w:val="560"/>
        </w:trPr>
        <w:tc>
          <w:tcPr>
            <w:tcW w:w="709" w:type="dxa"/>
            <w:tcBorders>
              <w:top w:val="nil"/>
              <w:left w:val="nil"/>
              <w:bottom w:val="nil"/>
              <w:right w:val="nil"/>
            </w:tcBorders>
            <w:shd w:val="clear" w:color="auto" w:fill="auto"/>
            <w:noWrap/>
            <w:vAlign w:val="center"/>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997CCA" w:rsidRPr="0041332C" w:rsidRDefault="00997CCA" w:rsidP="002204F2">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included, dedicated direct link, connected through Géant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rsidR="00997CCA" w:rsidRPr="0041332C" w:rsidRDefault="00997CCA" w:rsidP="002204F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997CCA" w:rsidRPr="0041332C" w:rsidRDefault="00997CCA" w:rsidP="002204F2">
            <w:pPr>
              <w:rPr>
                <w:rFonts w:ascii="Calibri" w:eastAsia="Times New Roman" w:hAnsi="Calibri" w:cs="Times New Roman"/>
                <w:color w:val="000000"/>
              </w:rPr>
            </w:pPr>
          </w:p>
        </w:tc>
      </w:tr>
      <w:tr w:rsidR="00997CCA" w:rsidRPr="0041332C" w:rsidTr="002204F2">
        <w:trPr>
          <w:trHeight w:val="560"/>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997CCA" w:rsidRPr="0041332C" w:rsidRDefault="00997CCA" w:rsidP="002204F2">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997CCA" w:rsidRPr="0041332C" w:rsidTr="002204F2">
        <w:trPr>
          <w:trHeight w:val="280"/>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997CCA" w:rsidRPr="0041332C" w:rsidRDefault="00997CCA" w:rsidP="002204F2">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997CCA" w:rsidRPr="0041332C" w:rsidTr="002204F2">
        <w:trPr>
          <w:trHeight w:val="560"/>
        </w:trPr>
        <w:tc>
          <w:tcPr>
            <w:tcW w:w="709" w:type="dxa"/>
            <w:tcBorders>
              <w:top w:val="nil"/>
              <w:left w:val="nil"/>
              <w:bottom w:val="nil"/>
              <w:right w:val="nil"/>
            </w:tcBorders>
            <w:shd w:val="clear" w:color="auto" w:fill="auto"/>
            <w:noWrap/>
            <w:vAlign w:val="center"/>
            <w:hideMark/>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997CCA" w:rsidRPr="0041332C" w:rsidRDefault="00997CCA" w:rsidP="002204F2">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997CCA" w:rsidRPr="0041332C" w:rsidRDefault="00997CCA" w:rsidP="002204F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997CCA" w:rsidRPr="0041332C" w:rsidTr="002204F2">
        <w:trPr>
          <w:trHeight w:val="560"/>
        </w:trPr>
        <w:tc>
          <w:tcPr>
            <w:tcW w:w="709" w:type="dxa"/>
            <w:tcBorders>
              <w:top w:val="nil"/>
              <w:left w:val="nil"/>
              <w:bottom w:val="nil"/>
              <w:right w:val="nil"/>
            </w:tcBorders>
            <w:shd w:val="clear" w:color="auto" w:fill="auto"/>
            <w:noWrap/>
            <w:vAlign w:val="center"/>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997CCA" w:rsidRPr="00997CCA" w:rsidRDefault="00997CCA" w:rsidP="002204F2">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997CCA" w:rsidRPr="0041332C" w:rsidRDefault="00997CCA" w:rsidP="002204F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97CCA" w:rsidRPr="0041332C" w:rsidRDefault="00997CCA" w:rsidP="002204F2">
            <w:pPr>
              <w:rPr>
                <w:rFonts w:ascii="Calibri" w:eastAsia="Times New Roman" w:hAnsi="Calibri" w:cs="Times New Roman"/>
                <w:color w:val="000000"/>
              </w:rPr>
            </w:pPr>
          </w:p>
        </w:tc>
      </w:tr>
      <w:tr w:rsidR="00997CCA" w:rsidRPr="0041332C" w:rsidTr="002204F2">
        <w:trPr>
          <w:trHeight w:val="454"/>
        </w:trPr>
        <w:tc>
          <w:tcPr>
            <w:tcW w:w="709" w:type="dxa"/>
            <w:tcBorders>
              <w:top w:val="nil"/>
              <w:left w:val="nil"/>
              <w:bottom w:val="nil"/>
              <w:right w:val="nil"/>
            </w:tcBorders>
            <w:shd w:val="clear" w:color="auto" w:fill="auto"/>
            <w:noWrap/>
            <w:vAlign w:val="center"/>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997CCA" w:rsidRPr="0041332C" w:rsidRDefault="00997CCA" w:rsidP="002204F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997CCA" w:rsidRPr="0041332C" w:rsidRDefault="00997CCA" w:rsidP="002204F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97CCA" w:rsidRPr="0041332C" w:rsidRDefault="00997CCA" w:rsidP="002204F2">
            <w:pPr>
              <w:rPr>
                <w:rFonts w:ascii="Calibri" w:eastAsia="Times New Roman" w:hAnsi="Calibri" w:cs="Times New Roman"/>
                <w:color w:val="000000"/>
              </w:rPr>
            </w:pPr>
          </w:p>
        </w:tc>
      </w:tr>
      <w:tr w:rsidR="00997CCA" w:rsidRPr="0041332C" w:rsidTr="002204F2">
        <w:trPr>
          <w:trHeight w:val="454"/>
        </w:trPr>
        <w:tc>
          <w:tcPr>
            <w:tcW w:w="709" w:type="dxa"/>
            <w:tcBorders>
              <w:top w:val="nil"/>
              <w:left w:val="nil"/>
              <w:bottom w:val="nil"/>
              <w:right w:val="nil"/>
            </w:tcBorders>
            <w:shd w:val="clear" w:color="auto" w:fill="auto"/>
            <w:noWrap/>
            <w:vAlign w:val="center"/>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997CCA" w:rsidRPr="0041332C" w:rsidRDefault="00997CCA" w:rsidP="002204F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997CCA" w:rsidRPr="0041332C" w:rsidRDefault="00997CCA" w:rsidP="002204F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97CCA" w:rsidRPr="0041332C" w:rsidRDefault="00997CCA" w:rsidP="002204F2">
            <w:pPr>
              <w:rPr>
                <w:rFonts w:ascii="Calibri" w:eastAsia="Times New Roman" w:hAnsi="Calibri" w:cs="Times New Roman"/>
                <w:color w:val="000000"/>
              </w:rPr>
            </w:pPr>
          </w:p>
        </w:tc>
      </w:tr>
      <w:tr w:rsidR="00997CCA" w:rsidRPr="0041332C" w:rsidTr="002204F2">
        <w:trPr>
          <w:trHeight w:val="454"/>
        </w:trPr>
        <w:tc>
          <w:tcPr>
            <w:tcW w:w="709" w:type="dxa"/>
            <w:tcBorders>
              <w:top w:val="nil"/>
              <w:left w:val="nil"/>
              <w:bottom w:val="nil"/>
              <w:right w:val="nil"/>
            </w:tcBorders>
            <w:shd w:val="clear" w:color="auto" w:fill="auto"/>
            <w:noWrap/>
            <w:vAlign w:val="center"/>
          </w:tcPr>
          <w:p w:rsidR="00997CCA" w:rsidRPr="0041332C" w:rsidRDefault="00997CCA" w:rsidP="002204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997CCA" w:rsidRPr="0041332C" w:rsidRDefault="00997CCA" w:rsidP="002204F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997CCA" w:rsidRPr="0041332C" w:rsidRDefault="00997CCA" w:rsidP="002204F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97CCA" w:rsidRPr="0041332C" w:rsidRDefault="00997CCA" w:rsidP="002204F2">
            <w:pPr>
              <w:rPr>
                <w:rFonts w:ascii="Calibri" w:eastAsia="Times New Roman" w:hAnsi="Calibri" w:cs="Times New Roman"/>
                <w:color w:val="000000"/>
              </w:rPr>
            </w:pPr>
          </w:p>
        </w:tc>
      </w:tr>
    </w:tbl>
    <w:p w:rsidR="00997CCA" w:rsidRPr="00992E6A" w:rsidRDefault="00997CCA" w:rsidP="00997CCA"/>
    <w:sectPr w:rsidR="00997CCA" w:rsidRPr="00992E6A" w:rsidSect="005F4F6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46" w:rsidRDefault="00FD6146" w:rsidP="00EF3002">
      <w:pPr>
        <w:spacing w:after="0" w:line="240" w:lineRule="auto"/>
      </w:pPr>
      <w:r>
        <w:separator/>
      </w:r>
    </w:p>
  </w:endnote>
  <w:endnote w:type="continuationSeparator" w:id="0">
    <w:p w:rsidR="00FD6146" w:rsidRDefault="00FD6146"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79" w:rsidRDefault="00A27979"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08B">
      <w:rPr>
        <w:rStyle w:val="PageNumber"/>
        <w:noProof/>
      </w:rPr>
      <w:t>2</w:t>
    </w:r>
    <w:r>
      <w:rPr>
        <w:rStyle w:val="PageNumber"/>
      </w:rPr>
      <w:fldChar w:fldCharType="end"/>
    </w:r>
  </w:p>
  <w:p w:rsidR="00A27979" w:rsidRDefault="00A27979" w:rsidP="003769F5">
    <w:pPr>
      <w:pStyle w:val="Footer"/>
      <w:ind w:right="360"/>
      <w:rPr>
        <w:sz w:val="20"/>
        <w:highlight w:val="green"/>
      </w:rPr>
    </w:pPr>
  </w:p>
  <w:p w:rsidR="00A27979" w:rsidRDefault="00A27979"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46" w:rsidRDefault="00FD6146" w:rsidP="00EF3002">
      <w:pPr>
        <w:spacing w:after="0" w:line="240" w:lineRule="auto"/>
      </w:pPr>
      <w:r>
        <w:separator/>
      </w:r>
    </w:p>
  </w:footnote>
  <w:footnote w:type="continuationSeparator" w:id="0">
    <w:p w:rsidR="00FD6146" w:rsidRDefault="00FD6146" w:rsidP="00EF3002">
      <w:pPr>
        <w:spacing w:after="0" w:line="240" w:lineRule="auto"/>
      </w:pPr>
      <w:r>
        <w:continuationSeparator/>
      </w:r>
    </w:p>
  </w:footnote>
  <w:footnote w:id="1">
    <w:p w:rsidR="00A27979" w:rsidRPr="004C1443" w:rsidRDefault="00A27979"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79" w:rsidRDefault="00A27979" w:rsidP="006E36AE">
    <w:pPr>
      <w:pStyle w:val="Footer"/>
      <w:tabs>
        <w:tab w:val="clear" w:pos="8640"/>
        <w:tab w:val="right" w:pos="8505"/>
      </w:tabs>
      <w:ind w:right="25"/>
      <w:jc w:val="right"/>
      <w:rPr>
        <w:sz w:val="20"/>
      </w:rPr>
    </w:pPr>
    <w:r>
      <w:rPr>
        <w:sz w:val="20"/>
      </w:rPr>
      <w:tab/>
    </w:r>
    <w:r w:rsidRPr="007B297E">
      <w:rPr>
        <w:rFonts w:cstheme="minorHAnsi"/>
        <w:b/>
        <w:bCs/>
      </w:rPr>
      <w:t xml:space="preserve">Innovative Experiments </w:t>
    </w:r>
    <w:r>
      <w:rPr>
        <w:rFonts w:cstheme="minorHAnsi"/>
        <w:b/>
        <w:bCs/>
      </w:rPr>
      <w:t>by SMEs</w:t>
    </w:r>
    <w:r>
      <w:rPr>
        <w:rFonts w:cstheme="minorHAnsi"/>
        <w:b/>
        <w:bCs/>
      </w:rPr>
      <w:br/>
    </w:r>
    <w:r>
      <w:rPr>
        <w:sz w:val="20"/>
      </w:rPr>
      <w:t>Call identifier: Fed4FIRE-SME-4</w:t>
    </w:r>
  </w:p>
  <w:p w:rsidR="00A27979" w:rsidRPr="0043051E" w:rsidRDefault="00A27979" w:rsidP="006E36AE">
    <w:pPr>
      <w:pStyle w:val="Footer"/>
      <w:tabs>
        <w:tab w:val="clear" w:pos="8640"/>
        <w:tab w:val="right" w:pos="8505"/>
      </w:tabs>
      <w:ind w:right="25"/>
      <w:jc w:val="right"/>
      <w:rPr>
        <w:sz w:val="20"/>
      </w:rPr>
    </w:pPr>
    <w:r>
      <w:rPr>
        <w:sz w:val="20"/>
      </w:rPr>
      <w:t>Experiment Report</w:t>
    </w:r>
  </w:p>
  <w:p w:rsidR="00A27979" w:rsidRPr="006E36AE" w:rsidRDefault="00A27979" w:rsidP="006E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6F8014B6"/>
    <w:lvl w:ilvl="0">
      <w:start w:val="1"/>
      <w:numFmt w:val="decimal"/>
      <w:lvlText w:val="%1."/>
      <w:lvlJc w:val="left"/>
      <w:pPr>
        <w:tabs>
          <w:tab w:val="num" w:pos="1492"/>
        </w:tabs>
        <w:ind w:left="1492" w:hanging="360"/>
      </w:pPr>
    </w:lvl>
  </w:abstractNum>
  <w:abstractNum w:abstractNumId="2">
    <w:nsid w:val="FFFFFF7D"/>
    <w:multiLevelType w:val="singleLevel"/>
    <w:tmpl w:val="9BD24D2C"/>
    <w:lvl w:ilvl="0">
      <w:start w:val="1"/>
      <w:numFmt w:val="decimal"/>
      <w:lvlText w:val="%1."/>
      <w:lvlJc w:val="left"/>
      <w:pPr>
        <w:tabs>
          <w:tab w:val="num" w:pos="1209"/>
        </w:tabs>
        <w:ind w:left="1209" w:hanging="360"/>
      </w:pPr>
    </w:lvl>
  </w:abstractNum>
  <w:abstractNum w:abstractNumId="3">
    <w:nsid w:val="FFFFFF7E"/>
    <w:multiLevelType w:val="singleLevel"/>
    <w:tmpl w:val="30DA84DC"/>
    <w:lvl w:ilvl="0">
      <w:start w:val="1"/>
      <w:numFmt w:val="decimal"/>
      <w:lvlText w:val="%1."/>
      <w:lvlJc w:val="left"/>
      <w:pPr>
        <w:tabs>
          <w:tab w:val="num" w:pos="926"/>
        </w:tabs>
        <w:ind w:left="926" w:hanging="360"/>
      </w:pPr>
    </w:lvl>
  </w:abstractNum>
  <w:abstractNum w:abstractNumId="4">
    <w:nsid w:val="FFFFFF7F"/>
    <w:multiLevelType w:val="singleLevel"/>
    <w:tmpl w:val="9A5C46D6"/>
    <w:lvl w:ilvl="0">
      <w:start w:val="1"/>
      <w:numFmt w:val="decimal"/>
      <w:lvlText w:val="%1."/>
      <w:lvlJc w:val="left"/>
      <w:pPr>
        <w:tabs>
          <w:tab w:val="num" w:pos="643"/>
        </w:tabs>
        <w:ind w:left="643" w:hanging="360"/>
      </w:pPr>
    </w:lvl>
  </w:abstractNum>
  <w:abstractNum w:abstractNumId="5">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084C2D0"/>
    <w:lvl w:ilvl="0">
      <w:start w:val="1"/>
      <w:numFmt w:val="decimal"/>
      <w:lvlText w:val="%1."/>
      <w:lvlJc w:val="left"/>
      <w:pPr>
        <w:tabs>
          <w:tab w:val="num" w:pos="360"/>
        </w:tabs>
        <w:ind w:left="360" w:hanging="360"/>
      </w:pPr>
    </w:lvl>
  </w:abstractNum>
  <w:abstractNum w:abstractNumId="1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EA4664"/>
    <w:multiLevelType w:val="hybridMultilevel"/>
    <w:tmpl w:val="34A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19"/>
  </w:num>
  <w:num w:numId="3">
    <w:abstractNumId w:val="27"/>
  </w:num>
  <w:num w:numId="4">
    <w:abstractNumId w:val="23"/>
  </w:num>
  <w:num w:numId="5">
    <w:abstractNumId w:val="24"/>
  </w:num>
  <w:num w:numId="6">
    <w:abstractNumId w:val="30"/>
  </w:num>
  <w:num w:numId="7">
    <w:abstractNumId w:val="26"/>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3"/>
  </w:num>
  <w:num w:numId="15">
    <w:abstractNumId w:val="18"/>
  </w:num>
  <w:num w:numId="16">
    <w:abstractNumId w:val="13"/>
  </w:num>
  <w:num w:numId="17">
    <w:abstractNumId w:val="12"/>
  </w:num>
  <w:num w:numId="18">
    <w:abstractNumId w:val="35"/>
  </w:num>
  <w:num w:numId="19">
    <w:abstractNumId w:val="21"/>
  </w:num>
  <w:num w:numId="20">
    <w:abstractNumId w:val="25"/>
  </w:num>
  <w:num w:numId="21">
    <w:abstractNumId w:val="34"/>
  </w:num>
  <w:num w:numId="22">
    <w:abstractNumId w:val="22"/>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8"/>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0"/>
  </w:num>
  <w:num w:numId="36">
    <w:abstractNumId w:val="37"/>
  </w:num>
  <w:num w:numId="37">
    <w:abstractNumId w:val="36"/>
  </w:num>
  <w:num w:numId="38">
    <w:abstractNumId w:val="14"/>
  </w:num>
  <w:num w:numId="39">
    <w:abstractNumId w:val="29"/>
  </w:num>
  <w:num w:numId="40">
    <w:abstractNumId w:val="31"/>
  </w:num>
  <w:num w:numId="41">
    <w:abstractNumId w:val="3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cht Vermeulen">
    <w15:presenceInfo w15:providerId="Windows Live" w15:userId="db64b3d0ddc7c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29"/>
    <w:rsid w:val="0000110F"/>
    <w:rsid w:val="0002476F"/>
    <w:rsid w:val="0004390A"/>
    <w:rsid w:val="00050353"/>
    <w:rsid w:val="0005084E"/>
    <w:rsid w:val="00062FD2"/>
    <w:rsid w:val="0007334D"/>
    <w:rsid w:val="00076EA3"/>
    <w:rsid w:val="00081C86"/>
    <w:rsid w:val="0009031F"/>
    <w:rsid w:val="00092563"/>
    <w:rsid w:val="000A001E"/>
    <w:rsid w:val="000A0235"/>
    <w:rsid w:val="000A3865"/>
    <w:rsid w:val="000A72D0"/>
    <w:rsid w:val="000B351A"/>
    <w:rsid w:val="000B71D7"/>
    <w:rsid w:val="000C78B9"/>
    <w:rsid w:val="000D2F2E"/>
    <w:rsid w:val="000E21C8"/>
    <w:rsid w:val="000E5987"/>
    <w:rsid w:val="000E647C"/>
    <w:rsid w:val="000F0512"/>
    <w:rsid w:val="000F6991"/>
    <w:rsid w:val="001030EF"/>
    <w:rsid w:val="00103ADD"/>
    <w:rsid w:val="0010721E"/>
    <w:rsid w:val="00114E2B"/>
    <w:rsid w:val="00115FC8"/>
    <w:rsid w:val="00133638"/>
    <w:rsid w:val="001435B9"/>
    <w:rsid w:val="0015431C"/>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4DD0"/>
    <w:rsid w:val="002F7306"/>
    <w:rsid w:val="00304834"/>
    <w:rsid w:val="00305FFC"/>
    <w:rsid w:val="003067FD"/>
    <w:rsid w:val="0031114A"/>
    <w:rsid w:val="00332D91"/>
    <w:rsid w:val="0033401F"/>
    <w:rsid w:val="00335FF5"/>
    <w:rsid w:val="003643AB"/>
    <w:rsid w:val="003645F0"/>
    <w:rsid w:val="003769F5"/>
    <w:rsid w:val="003800C3"/>
    <w:rsid w:val="00384732"/>
    <w:rsid w:val="00395A0D"/>
    <w:rsid w:val="003A1B9F"/>
    <w:rsid w:val="003A1D0F"/>
    <w:rsid w:val="003A44EF"/>
    <w:rsid w:val="003B6448"/>
    <w:rsid w:val="003C0DF0"/>
    <w:rsid w:val="003C5BE0"/>
    <w:rsid w:val="003E365B"/>
    <w:rsid w:val="003F73F6"/>
    <w:rsid w:val="00402D6F"/>
    <w:rsid w:val="00417FCC"/>
    <w:rsid w:val="0043051E"/>
    <w:rsid w:val="00433FE9"/>
    <w:rsid w:val="00447F9A"/>
    <w:rsid w:val="00457223"/>
    <w:rsid w:val="00486A97"/>
    <w:rsid w:val="004A72E1"/>
    <w:rsid w:val="004B6670"/>
    <w:rsid w:val="004C4FEC"/>
    <w:rsid w:val="004D35F3"/>
    <w:rsid w:val="004D612E"/>
    <w:rsid w:val="004E63DD"/>
    <w:rsid w:val="004F4320"/>
    <w:rsid w:val="00502E44"/>
    <w:rsid w:val="00512E8D"/>
    <w:rsid w:val="00515671"/>
    <w:rsid w:val="005276DF"/>
    <w:rsid w:val="005423B9"/>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A1BDC"/>
    <w:rsid w:val="006B3C1A"/>
    <w:rsid w:val="006B5064"/>
    <w:rsid w:val="006B5384"/>
    <w:rsid w:val="006B78F3"/>
    <w:rsid w:val="006C73F8"/>
    <w:rsid w:val="006D3429"/>
    <w:rsid w:val="006D39F0"/>
    <w:rsid w:val="006E36AE"/>
    <w:rsid w:val="006E4970"/>
    <w:rsid w:val="00713185"/>
    <w:rsid w:val="00717A9C"/>
    <w:rsid w:val="00721405"/>
    <w:rsid w:val="007363AD"/>
    <w:rsid w:val="00740264"/>
    <w:rsid w:val="0074615C"/>
    <w:rsid w:val="00752112"/>
    <w:rsid w:val="007616FA"/>
    <w:rsid w:val="007652EF"/>
    <w:rsid w:val="00772811"/>
    <w:rsid w:val="007A2F98"/>
    <w:rsid w:val="007B297E"/>
    <w:rsid w:val="007B3194"/>
    <w:rsid w:val="007B79F7"/>
    <w:rsid w:val="007C0644"/>
    <w:rsid w:val="007C09CC"/>
    <w:rsid w:val="007C15A8"/>
    <w:rsid w:val="007D1E78"/>
    <w:rsid w:val="007D1FBF"/>
    <w:rsid w:val="007E4FD0"/>
    <w:rsid w:val="007F33C2"/>
    <w:rsid w:val="008062CD"/>
    <w:rsid w:val="00810FB5"/>
    <w:rsid w:val="0082069B"/>
    <w:rsid w:val="0082487A"/>
    <w:rsid w:val="008540EE"/>
    <w:rsid w:val="00854F80"/>
    <w:rsid w:val="008569EF"/>
    <w:rsid w:val="00863E92"/>
    <w:rsid w:val="00867549"/>
    <w:rsid w:val="008752BF"/>
    <w:rsid w:val="0088168F"/>
    <w:rsid w:val="00893934"/>
    <w:rsid w:val="008B387D"/>
    <w:rsid w:val="008C54A8"/>
    <w:rsid w:val="008D21D6"/>
    <w:rsid w:val="008E2F09"/>
    <w:rsid w:val="008F3BFE"/>
    <w:rsid w:val="0090201D"/>
    <w:rsid w:val="0090278C"/>
    <w:rsid w:val="009103FB"/>
    <w:rsid w:val="009114FF"/>
    <w:rsid w:val="00914224"/>
    <w:rsid w:val="009171FB"/>
    <w:rsid w:val="0093458A"/>
    <w:rsid w:val="009403B2"/>
    <w:rsid w:val="0097522A"/>
    <w:rsid w:val="00992E6A"/>
    <w:rsid w:val="00997CCA"/>
    <w:rsid w:val="009C40E2"/>
    <w:rsid w:val="009C4D54"/>
    <w:rsid w:val="009D6B1F"/>
    <w:rsid w:val="009E5602"/>
    <w:rsid w:val="009F7B93"/>
    <w:rsid w:val="00A06A57"/>
    <w:rsid w:val="00A14729"/>
    <w:rsid w:val="00A17866"/>
    <w:rsid w:val="00A250C4"/>
    <w:rsid w:val="00A2657C"/>
    <w:rsid w:val="00A27979"/>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B1277"/>
    <w:rsid w:val="00BB408B"/>
    <w:rsid w:val="00BC56DE"/>
    <w:rsid w:val="00BD0FED"/>
    <w:rsid w:val="00BD3CE8"/>
    <w:rsid w:val="00BD6240"/>
    <w:rsid w:val="00BE3604"/>
    <w:rsid w:val="00BE6417"/>
    <w:rsid w:val="00BF5F8F"/>
    <w:rsid w:val="00BF70CF"/>
    <w:rsid w:val="00BF760E"/>
    <w:rsid w:val="00C06490"/>
    <w:rsid w:val="00C127FD"/>
    <w:rsid w:val="00C143E1"/>
    <w:rsid w:val="00C22A5F"/>
    <w:rsid w:val="00C27498"/>
    <w:rsid w:val="00C31C6B"/>
    <w:rsid w:val="00C333F5"/>
    <w:rsid w:val="00C445D3"/>
    <w:rsid w:val="00C45DB3"/>
    <w:rsid w:val="00C474E3"/>
    <w:rsid w:val="00C51E3B"/>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720B"/>
    <w:rsid w:val="00D22A72"/>
    <w:rsid w:val="00D24229"/>
    <w:rsid w:val="00D36F6D"/>
    <w:rsid w:val="00D43A17"/>
    <w:rsid w:val="00D45B9F"/>
    <w:rsid w:val="00D6014A"/>
    <w:rsid w:val="00D6621A"/>
    <w:rsid w:val="00D74C8F"/>
    <w:rsid w:val="00D80338"/>
    <w:rsid w:val="00D821F1"/>
    <w:rsid w:val="00D857F0"/>
    <w:rsid w:val="00D95BF5"/>
    <w:rsid w:val="00DA234B"/>
    <w:rsid w:val="00DA3D3F"/>
    <w:rsid w:val="00DE2E74"/>
    <w:rsid w:val="00DE5835"/>
    <w:rsid w:val="00DF4AA8"/>
    <w:rsid w:val="00E14E24"/>
    <w:rsid w:val="00E15245"/>
    <w:rsid w:val="00E1614F"/>
    <w:rsid w:val="00E20F15"/>
    <w:rsid w:val="00E2346F"/>
    <w:rsid w:val="00E32A13"/>
    <w:rsid w:val="00E54B78"/>
    <w:rsid w:val="00E66F0A"/>
    <w:rsid w:val="00E73F82"/>
    <w:rsid w:val="00E74E67"/>
    <w:rsid w:val="00E815D6"/>
    <w:rsid w:val="00EA2D40"/>
    <w:rsid w:val="00EA69A3"/>
    <w:rsid w:val="00EA7609"/>
    <w:rsid w:val="00EC52C3"/>
    <w:rsid w:val="00EC771C"/>
    <w:rsid w:val="00EE0DD3"/>
    <w:rsid w:val="00EE2D1C"/>
    <w:rsid w:val="00EE6474"/>
    <w:rsid w:val="00EE6546"/>
    <w:rsid w:val="00EF3002"/>
    <w:rsid w:val="00EF464A"/>
    <w:rsid w:val="00F10CCC"/>
    <w:rsid w:val="00F264A8"/>
    <w:rsid w:val="00F52AB6"/>
    <w:rsid w:val="00F60F84"/>
    <w:rsid w:val="00F76838"/>
    <w:rsid w:val="00F947BE"/>
    <w:rsid w:val="00F95CC6"/>
    <w:rsid w:val="00F964C4"/>
    <w:rsid w:val="00FB3A73"/>
    <w:rsid w:val="00FB6CCE"/>
    <w:rsid w:val="00FC3804"/>
    <w:rsid w:val="00FC542A"/>
    <w:rsid w:val="00FC6A56"/>
    <w:rsid w:val="00FC7541"/>
    <w:rsid w:val="00FD156F"/>
    <w:rsid w:val="00FD1FD8"/>
    <w:rsid w:val="00FD614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897425504">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fed4fir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fire.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E97D-B73D-49CD-83CF-6D605CC2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4890</Words>
  <Characters>30814</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35633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Halid Hrasnica</cp:lastModifiedBy>
  <cp:revision>3</cp:revision>
  <cp:lastPrinted>2016-02-03T09:40:00Z</cp:lastPrinted>
  <dcterms:created xsi:type="dcterms:W3CDTF">2016-02-03T09:42:00Z</dcterms:created>
  <dcterms:modified xsi:type="dcterms:W3CDTF">2016-02-03T09:47:00Z</dcterms:modified>
</cp:coreProperties>
</file>